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53" w:rsidRDefault="000B4CDB" w:rsidP="00D43453">
      <w:pPr>
        <w:pStyle w:val="ac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453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478F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434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43453" w:rsidRDefault="00D43453" w:rsidP="00D43453">
      <w:pPr>
        <w:pStyle w:val="ac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453" w:rsidRDefault="00D43453" w:rsidP="00D43453">
      <w:pPr>
        <w:pStyle w:val="ac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Утверждено</w:t>
      </w:r>
    </w:p>
    <w:p w:rsidR="00B42A2A" w:rsidRDefault="00D43453" w:rsidP="00D43453">
      <w:pPr>
        <w:pStyle w:val="ac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администрации </w:t>
      </w:r>
      <w:r w:rsidR="00B42A2A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</w:t>
      </w:r>
    </w:p>
    <w:p w:rsidR="00D43453" w:rsidRDefault="00B42A2A" w:rsidP="00D43453">
      <w:pPr>
        <w:pStyle w:val="ac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43453">
        <w:rPr>
          <w:rFonts w:ascii="Times New Roman" w:hAnsi="Times New Roman" w:cs="Times New Roman"/>
          <w:sz w:val="28"/>
          <w:szCs w:val="28"/>
          <w:lang w:eastAsia="ru-RU"/>
        </w:rPr>
        <w:t>Дигорск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D43453">
        <w:rPr>
          <w:rFonts w:ascii="Times New Roman" w:hAnsi="Times New Roman" w:cs="Times New Roman"/>
          <w:sz w:val="28"/>
          <w:szCs w:val="28"/>
          <w:lang w:eastAsia="ru-RU"/>
        </w:rPr>
        <w:t xml:space="preserve"> район                </w:t>
      </w:r>
    </w:p>
    <w:p w:rsidR="00D43453" w:rsidRDefault="00D43453" w:rsidP="00D43453">
      <w:pPr>
        <w:pStyle w:val="ac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30234" w:rsidRPr="00630234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630234">
        <w:rPr>
          <w:rFonts w:ascii="Times New Roman" w:hAnsi="Times New Roman" w:cs="Times New Roman"/>
          <w:sz w:val="28"/>
          <w:szCs w:val="28"/>
          <w:lang w:eastAsia="ru-RU"/>
        </w:rPr>
        <w:t>.07.</w:t>
      </w:r>
      <w:r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B42A2A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630234">
        <w:rPr>
          <w:rFonts w:ascii="Times New Roman" w:hAnsi="Times New Roman" w:cs="Times New Roman"/>
          <w:sz w:val="28"/>
          <w:szCs w:val="28"/>
          <w:lang w:eastAsia="ru-RU"/>
        </w:rPr>
        <w:t xml:space="preserve"> №200</w:t>
      </w:r>
    </w:p>
    <w:p w:rsidR="007C1109" w:rsidRDefault="007C1109" w:rsidP="00073665">
      <w:pPr>
        <w:spacing w:before="100" w:beforeAutospacing="1"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791" w:rsidRPr="00526DE9" w:rsidRDefault="001D6791" w:rsidP="000736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7C1109"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дминистративного регламента</w:t>
      </w:r>
    </w:p>
    <w:p w:rsidR="001D6791" w:rsidRPr="00526DE9" w:rsidRDefault="001D6791" w:rsidP="000736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предоставлению </w:t>
      </w:r>
      <w:bookmarkStart w:id="0" w:name="YANDEX_48"/>
      <w:bookmarkEnd w:id="0"/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муниципальных  услуг </w:t>
      </w:r>
    </w:p>
    <w:p w:rsidR="001D6791" w:rsidRPr="00526DE9" w:rsidRDefault="001D6791" w:rsidP="000736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1" w:name="YANDEX_49"/>
      <w:bookmarkEnd w:id="1"/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Приобретение  </w:t>
      </w:r>
      <w:bookmarkStart w:id="2" w:name="YANDEX_50"/>
      <w:bookmarkEnd w:id="2"/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земельных  </w:t>
      </w:r>
      <w:bookmarkStart w:id="3" w:name="YANDEX_51"/>
      <w:bookmarkEnd w:id="3"/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участков  </w:t>
      </w:r>
      <w:bookmarkStart w:id="4" w:name="YANDEX_52"/>
      <w:bookmarkEnd w:id="4"/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из  </w:t>
      </w:r>
      <w:bookmarkStart w:id="5" w:name="YANDEX_53"/>
      <w:bookmarkEnd w:id="5"/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земель  </w:t>
      </w:r>
      <w:bookmarkStart w:id="6" w:name="YANDEX_54"/>
      <w:bookmarkEnd w:id="6"/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сельскохозяйственного  назначения, </w:t>
      </w:r>
      <w:bookmarkStart w:id="7" w:name="YANDEX_55"/>
      <w:bookmarkEnd w:id="7"/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находящихся  </w:t>
      </w:r>
      <w:bookmarkStart w:id="8" w:name="YANDEX_56"/>
      <w:bookmarkEnd w:id="8"/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  </w:t>
      </w:r>
      <w:bookmarkStart w:id="9" w:name="YANDEX_57"/>
      <w:bookmarkEnd w:id="9"/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муниципальной  </w:t>
      </w:r>
      <w:bookmarkStart w:id="10" w:name="YANDEX_58"/>
      <w:bookmarkEnd w:id="10"/>
      <w:r w:rsidR="00073665"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собственности</w:t>
      </w:r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bookmarkStart w:id="11" w:name="YANDEX_59"/>
      <w:bookmarkEnd w:id="11"/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для  </w:t>
      </w:r>
      <w:bookmarkStart w:id="12" w:name="YANDEX_60"/>
      <w:bookmarkEnd w:id="12"/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создания  </w:t>
      </w:r>
      <w:bookmarkStart w:id="13" w:name="YANDEX_61"/>
      <w:bookmarkEnd w:id="13"/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фермерского  </w:t>
      </w:r>
      <w:bookmarkStart w:id="14" w:name="YANDEX_62"/>
      <w:bookmarkEnd w:id="14"/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хозяйства  </w:t>
      </w:r>
      <w:bookmarkStart w:id="15" w:name="YANDEX_63"/>
      <w:bookmarkEnd w:id="15"/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и  </w:t>
      </w:r>
      <w:bookmarkStart w:id="16" w:name="YANDEX_64"/>
      <w:bookmarkEnd w:id="16"/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осуществления  </w:t>
      </w:r>
      <w:bookmarkStart w:id="17" w:name="YANDEX_65"/>
      <w:bookmarkEnd w:id="17"/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его  </w:t>
      </w:r>
      <w:bookmarkStart w:id="18" w:name="YANDEX_66"/>
      <w:bookmarkEnd w:id="18"/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деятельности »</w:t>
      </w:r>
    </w:p>
    <w:p w:rsidR="001D6791" w:rsidRPr="00D6632C" w:rsidRDefault="001D6791" w:rsidP="00073665">
      <w:pPr>
        <w:spacing w:before="274" w:after="2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D6791" w:rsidRPr="00073665" w:rsidRDefault="001D6791" w:rsidP="00A0044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Наименование </w:t>
      </w:r>
      <w:bookmarkStart w:id="19" w:name="YANDEX_67"/>
      <w:bookmarkEnd w:id="19"/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муниципальной  услуги</w:t>
      </w:r>
    </w:p>
    <w:p w:rsidR="001D6791" w:rsidRPr="00073665" w:rsidRDefault="001D6791" w:rsidP="00A0044D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bookmarkStart w:id="20" w:name="YANDEX_68"/>
      <w:bookmarkEnd w:id="2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регламент  предоставления </w:t>
      </w:r>
      <w:bookmarkStart w:id="21" w:name="YANDEX_69"/>
      <w:bookmarkEnd w:id="2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муниципальной  услуги по </w:t>
      </w:r>
      <w:bookmarkStart w:id="22" w:name="YANDEX_70"/>
      <w:bookmarkEnd w:id="2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приобретению  </w:t>
      </w:r>
      <w:bookmarkStart w:id="23" w:name="YANDEX_71"/>
      <w:bookmarkEnd w:id="2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  </w:t>
      </w:r>
      <w:bookmarkStart w:id="24" w:name="YANDEX_72"/>
      <w:bookmarkEnd w:id="2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участков  </w:t>
      </w:r>
      <w:bookmarkStart w:id="25" w:name="YANDEX_73"/>
      <w:bookmarkEnd w:id="2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  </w:t>
      </w:r>
      <w:bookmarkStart w:id="26" w:name="YANDEX_74"/>
      <w:bookmarkEnd w:id="2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  </w:t>
      </w:r>
      <w:bookmarkStart w:id="27" w:name="YANDEX_75"/>
      <w:bookmarkEnd w:id="27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сельскохозяйственного  назначения, </w:t>
      </w:r>
      <w:bookmarkStart w:id="28" w:name="YANDEX_76"/>
      <w:bookmarkEnd w:id="28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находящихся  </w:t>
      </w:r>
      <w:bookmarkStart w:id="29" w:name="YANDEX_77"/>
      <w:bookmarkEnd w:id="29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 </w:t>
      </w:r>
      <w:bookmarkStart w:id="30" w:name="YANDEX_78"/>
      <w:bookmarkEnd w:id="3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муниципальной  </w:t>
      </w:r>
      <w:bookmarkStart w:id="31" w:name="YANDEX_79"/>
      <w:bookmarkEnd w:id="3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собственности</w:t>
      </w:r>
      <w:proofErr w:type="gramStart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2" w:name="YANDEX_80"/>
      <w:bookmarkEnd w:id="3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  </w:t>
      </w:r>
      <w:bookmarkStart w:id="33" w:name="YANDEX_81"/>
      <w:bookmarkEnd w:id="3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создания  </w:t>
      </w:r>
      <w:bookmarkStart w:id="34" w:name="YANDEX_82"/>
      <w:bookmarkEnd w:id="3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фермерского  </w:t>
      </w:r>
      <w:bookmarkStart w:id="35" w:name="YANDEX_83"/>
      <w:bookmarkEnd w:id="3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хозяйства  </w:t>
      </w:r>
      <w:bookmarkStart w:id="36" w:name="YANDEX_84"/>
      <w:bookmarkEnd w:id="3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</w:t>
      </w:r>
      <w:bookmarkStart w:id="37" w:name="YANDEX_85"/>
      <w:bookmarkEnd w:id="37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осуществления  </w:t>
      </w:r>
      <w:bookmarkStart w:id="38" w:name="YANDEX_86"/>
      <w:bookmarkEnd w:id="38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его  </w:t>
      </w:r>
      <w:bookmarkStart w:id="39" w:name="YANDEX_87"/>
      <w:bookmarkEnd w:id="39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деятельности  разработан в целях повышения качества </w:t>
      </w:r>
      <w:bookmarkStart w:id="40" w:name="YANDEX_88"/>
      <w:bookmarkEnd w:id="4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доступности процедур </w:t>
      </w:r>
      <w:bookmarkStart w:id="41" w:name="YANDEX_89"/>
      <w:bookmarkEnd w:id="4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результатов исполнения </w:t>
      </w:r>
      <w:bookmarkStart w:id="42" w:name="YANDEX_90"/>
      <w:bookmarkEnd w:id="4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муниципальной  функции по </w:t>
      </w:r>
      <w:bookmarkStart w:id="43" w:name="YANDEX_91"/>
      <w:bookmarkEnd w:id="4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приобретению  </w:t>
      </w:r>
      <w:bookmarkStart w:id="44" w:name="YANDEX_92"/>
      <w:bookmarkEnd w:id="4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  </w:t>
      </w:r>
      <w:bookmarkStart w:id="45" w:name="YANDEX_93"/>
      <w:bookmarkEnd w:id="4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участков  </w:t>
      </w:r>
      <w:bookmarkStart w:id="46" w:name="YANDEX_94"/>
      <w:bookmarkEnd w:id="4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  </w:t>
      </w:r>
      <w:bookmarkStart w:id="47" w:name="YANDEX_95"/>
      <w:bookmarkEnd w:id="47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  </w:t>
      </w:r>
      <w:bookmarkStart w:id="48" w:name="YANDEX_96"/>
      <w:bookmarkEnd w:id="48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сельскохозяйственного  назначения, </w:t>
      </w:r>
      <w:bookmarkStart w:id="49" w:name="YANDEX_97"/>
      <w:bookmarkEnd w:id="49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находящихся  </w:t>
      </w:r>
      <w:bookmarkStart w:id="50" w:name="YANDEX_98"/>
      <w:bookmarkEnd w:id="5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 </w:t>
      </w:r>
      <w:bookmarkStart w:id="51" w:name="YANDEX_99"/>
      <w:bookmarkEnd w:id="5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муниципальной  </w:t>
      </w:r>
      <w:bookmarkStart w:id="52" w:name="YANDEX_100"/>
      <w:bookmarkEnd w:id="5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собственности , гражданами, заинтересованными в предоставлении </w:t>
      </w:r>
      <w:bookmarkStart w:id="53" w:name="YANDEX_101"/>
      <w:bookmarkEnd w:id="5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  </w:t>
      </w:r>
      <w:bookmarkStart w:id="54" w:name="YANDEX_102"/>
      <w:bookmarkEnd w:id="5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  </w:t>
      </w:r>
      <w:bookmarkStart w:id="55" w:name="YANDEX_103"/>
      <w:bookmarkEnd w:id="5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участков , </w:t>
      </w:r>
      <w:bookmarkStart w:id="56" w:name="YANDEX_104"/>
      <w:bookmarkEnd w:id="5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  </w:t>
      </w:r>
      <w:bookmarkStart w:id="57" w:name="YANDEX_105"/>
      <w:bookmarkEnd w:id="57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создания  </w:t>
      </w:r>
      <w:bookmarkStart w:id="58" w:name="YANDEX_106"/>
      <w:bookmarkEnd w:id="58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фермерского  </w:t>
      </w:r>
      <w:bookmarkStart w:id="59" w:name="YANDEX_107"/>
      <w:bookmarkEnd w:id="59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хозяйства  </w:t>
      </w:r>
      <w:bookmarkStart w:id="60" w:name="YANDEX_108"/>
      <w:bookmarkEnd w:id="6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</w:t>
      </w:r>
      <w:bookmarkStart w:id="61" w:name="YANDEX_109"/>
      <w:bookmarkEnd w:id="6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осуществления  </w:t>
      </w:r>
      <w:bookmarkStart w:id="62" w:name="YANDEX_110"/>
      <w:bookmarkEnd w:id="6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его  </w:t>
      </w:r>
      <w:bookmarkStart w:id="63" w:name="YANDEX_111"/>
      <w:bookmarkEnd w:id="6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деятельности  (далее – </w:t>
      </w:r>
      <w:bookmarkStart w:id="64" w:name="YANDEX_112"/>
      <w:bookmarkEnd w:id="6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муниципальная  услуга) </w:t>
      </w:r>
      <w:bookmarkStart w:id="65" w:name="YANDEX_113"/>
      <w:bookmarkEnd w:id="6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определяет сроки </w:t>
      </w:r>
      <w:bookmarkStart w:id="66" w:name="YANDEX_114"/>
      <w:bookmarkEnd w:id="6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последовательность действий (административных процедур) органов местного самоуправления при </w:t>
      </w:r>
      <w:bookmarkStart w:id="67" w:name="YANDEX_115"/>
      <w:bookmarkEnd w:id="67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осуществлении  полномочий по реализации указанной услуги.</w:t>
      </w:r>
    </w:p>
    <w:p w:rsidR="001D6791" w:rsidRPr="00D6632C" w:rsidRDefault="001D6791" w:rsidP="00A0044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СТАНДАРТ ПРЕДОСТАВЛЕНИЯ </w:t>
      </w:r>
      <w:bookmarkStart w:id="68" w:name="YANDEX_191"/>
      <w:bookmarkEnd w:id="68"/>
      <w:r w:rsidRPr="00D6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МУНИЦИПАЛЬНОЙ  УСЛУГИ</w:t>
      </w:r>
    </w:p>
    <w:p w:rsidR="001D6791" w:rsidRPr="00073665" w:rsidRDefault="001D6791" w:rsidP="00A0044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Наименование </w:t>
      </w:r>
      <w:bookmarkStart w:id="69" w:name="YANDEX_192"/>
      <w:bookmarkEnd w:id="69"/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муниципальной  услуги</w:t>
      </w:r>
    </w:p>
    <w:p w:rsidR="001D6791" w:rsidRPr="00073665" w:rsidRDefault="001D6791" w:rsidP="00A0044D">
      <w:pPr>
        <w:spacing w:before="100" w:beforeAutospacing="1"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YANDEX_193"/>
      <w:bookmarkEnd w:id="7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Приобретение  </w:t>
      </w:r>
      <w:bookmarkStart w:id="71" w:name="YANDEX_194"/>
      <w:bookmarkEnd w:id="7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  </w:t>
      </w:r>
      <w:bookmarkStart w:id="72" w:name="YANDEX_195"/>
      <w:bookmarkEnd w:id="7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участков  </w:t>
      </w:r>
      <w:bookmarkStart w:id="73" w:name="YANDEX_196"/>
      <w:bookmarkEnd w:id="7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  </w:t>
      </w:r>
      <w:bookmarkStart w:id="74" w:name="YANDEX_197"/>
      <w:bookmarkEnd w:id="7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  </w:t>
      </w:r>
      <w:bookmarkStart w:id="75" w:name="YANDEX_198"/>
      <w:bookmarkEnd w:id="7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сельскохозяйственного  назначения, </w:t>
      </w:r>
      <w:bookmarkStart w:id="76" w:name="YANDEX_199"/>
      <w:bookmarkEnd w:id="7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находящихся  </w:t>
      </w:r>
      <w:bookmarkStart w:id="77" w:name="YANDEX_200"/>
      <w:bookmarkEnd w:id="77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 </w:t>
      </w:r>
      <w:bookmarkStart w:id="78" w:name="YANDEX_201"/>
      <w:bookmarkEnd w:id="78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муниципальной  </w:t>
      </w:r>
      <w:bookmarkStart w:id="79" w:name="YANDEX_202"/>
      <w:bookmarkEnd w:id="79"/>
      <w:r w:rsidR="00A971AC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собственности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80" w:name="YANDEX_203"/>
      <w:bookmarkEnd w:id="8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  </w:t>
      </w:r>
      <w:bookmarkStart w:id="81" w:name="YANDEX_204"/>
      <w:bookmarkEnd w:id="8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создания  </w:t>
      </w:r>
      <w:bookmarkStart w:id="82" w:name="YANDEX_205"/>
      <w:bookmarkEnd w:id="8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фермерского  </w:t>
      </w:r>
      <w:bookmarkStart w:id="83" w:name="YANDEX_206"/>
      <w:bookmarkEnd w:id="8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хозяйства  </w:t>
      </w:r>
      <w:bookmarkStart w:id="84" w:name="YANDEX_207"/>
      <w:bookmarkEnd w:id="8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</w:t>
      </w:r>
      <w:bookmarkStart w:id="85" w:name="YANDEX_208"/>
      <w:bookmarkEnd w:id="8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осуществления  </w:t>
      </w:r>
      <w:bookmarkStart w:id="86" w:name="YANDEX_209"/>
      <w:bookmarkEnd w:id="8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его  </w:t>
      </w:r>
      <w:bookmarkStart w:id="87" w:name="YANDEX_210"/>
      <w:bookmarkEnd w:id="87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 (далее - Услуга).</w:t>
      </w:r>
    </w:p>
    <w:p w:rsidR="001D6791" w:rsidRPr="00073665" w:rsidRDefault="001D6791" w:rsidP="00A0044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 Наименование органа, предоставляющего </w:t>
      </w:r>
      <w:bookmarkStart w:id="88" w:name="YANDEX_211"/>
      <w:bookmarkEnd w:id="88"/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муниципальную  услугу</w:t>
      </w:r>
    </w:p>
    <w:p w:rsidR="001D6791" w:rsidRPr="00073665" w:rsidRDefault="001D6791" w:rsidP="00A0044D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оказывает </w:t>
      </w:r>
      <w:bookmarkStart w:id="89" w:name="YANDEX_212"/>
      <w:bookmarkEnd w:id="89"/>
      <w:r w:rsidR="007C1109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земельных отношений</w:t>
      </w:r>
      <w:r w:rsidR="009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земельного контроля</w:t>
      </w:r>
      <w:r w:rsidR="007C1109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муниципальной собственности и земельных отношений </w:t>
      </w:r>
      <w:r w:rsidR="00A971AC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C1109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71AC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="00B4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971AC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</w:t>
      </w:r>
      <w:r w:rsidR="009D40B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A971AC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544" w:rsidRDefault="00C70544" w:rsidP="00A0044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544" w:rsidRDefault="00C70544" w:rsidP="00A0044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109" w:rsidRPr="00073665" w:rsidRDefault="003F47EB" w:rsidP="00A0044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</w:t>
      </w:r>
      <w:r w:rsidR="007C1109"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Описание заявителей</w:t>
      </w:r>
    </w:p>
    <w:p w:rsidR="007C1109" w:rsidRPr="00073665" w:rsidRDefault="007C1109" w:rsidP="00A0044D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предоставления  муниципальной  услуги.</w:t>
      </w:r>
    </w:p>
    <w:p w:rsidR="007C1109" w:rsidRPr="00073665" w:rsidRDefault="007C1109" w:rsidP="00A0044D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Муниципальная  услуга по  приобретению   земельных   участков   из   земель   сельскохозяйственного  назначения,  находящихся   в   муниципальной   собственности,  для   создания   фермерского   хозяйства   и   осуществления   его   деятельности  предоставляется на основании надлежаще оформленного письменного заявления  и  документов, прилагаемых к  нему.</w:t>
      </w:r>
    </w:p>
    <w:p w:rsidR="007C1109" w:rsidRPr="00073665" w:rsidRDefault="007C1109" w:rsidP="00A0044D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 и  документов осуществляет отдел земельных отношений </w:t>
      </w:r>
      <w:r w:rsidR="009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земельного контроля 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 муниципальной собственности и земельных отношений  администрации </w:t>
      </w:r>
      <w:r w:rsidR="009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="00B4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</w:t>
      </w:r>
      <w:r w:rsidR="009D40B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район. Заявителями являются юридические  и  физические лица.</w:t>
      </w:r>
    </w:p>
    <w:p w:rsidR="007C1109" w:rsidRPr="00073665" w:rsidRDefault="007C1109" w:rsidP="00A0044D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юридических  и  физических лиц заявления могут подавать лица, действующие в соответствии с законом, иными правовыми актами  и  учредительными документами с оформленной в установленном порядке доверенностью. </w:t>
      </w:r>
    </w:p>
    <w:p w:rsidR="001D6791" w:rsidRPr="00355930" w:rsidRDefault="001D6791" w:rsidP="00A0044D">
      <w:pPr>
        <w:shd w:val="clear" w:color="auto" w:fill="FFFFFF"/>
        <w:spacing w:before="158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7C1109" w:rsidRPr="0035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5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Результат предоставления </w:t>
      </w:r>
      <w:bookmarkStart w:id="90" w:name="YANDEX_213"/>
      <w:bookmarkEnd w:id="90"/>
      <w:r w:rsidRPr="0035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муниципальной  услуги</w:t>
      </w:r>
    </w:p>
    <w:p w:rsidR="001D6791" w:rsidRPr="00073665" w:rsidRDefault="001D6791" w:rsidP="00A0044D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Конечным результатом предоставления </w:t>
      </w:r>
      <w:bookmarkStart w:id="91" w:name="YANDEX_214"/>
      <w:bookmarkEnd w:id="9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муниципальной  услуги является заключение договора купли-продажи или договора аренды </w:t>
      </w:r>
      <w:bookmarkStart w:id="92" w:name="YANDEX_215"/>
      <w:bookmarkEnd w:id="9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земельного  </w:t>
      </w:r>
      <w:bookmarkStart w:id="93" w:name="YANDEX_216"/>
      <w:bookmarkEnd w:id="93"/>
      <w:r w:rsidR="00BB7C06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участка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791" w:rsidRPr="00073665" w:rsidRDefault="001D6791" w:rsidP="00A0044D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основания для отказа в предоставлении </w:t>
      </w:r>
      <w:bookmarkStart w:id="94" w:name="YANDEX_217"/>
      <w:bookmarkEnd w:id="9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муниципальной  услуги представленные документы возвращают заявителю. Возврат документов не препятствует повторному обращению заявителя.</w:t>
      </w:r>
    </w:p>
    <w:p w:rsidR="001D6791" w:rsidRPr="00355930" w:rsidRDefault="001D6791" w:rsidP="00A0044D">
      <w:pPr>
        <w:shd w:val="clear" w:color="auto" w:fill="FFFFFF"/>
        <w:spacing w:before="158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7C1109" w:rsidRPr="0035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5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Срок предоставления </w:t>
      </w:r>
      <w:bookmarkStart w:id="95" w:name="YANDEX_218"/>
      <w:bookmarkEnd w:id="95"/>
      <w:r w:rsidRPr="0035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муниципальной  услуги</w:t>
      </w:r>
    </w:p>
    <w:p w:rsidR="001D6791" w:rsidRPr="00073665" w:rsidRDefault="001D6791" w:rsidP="00A0044D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предоставления информации о </w:t>
      </w:r>
      <w:bookmarkStart w:id="96" w:name="YANDEX_219"/>
      <w:bookmarkEnd w:id="9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муниципальной  услуге определяются в зависимости от используемого вида информирования:</w:t>
      </w:r>
    </w:p>
    <w:p w:rsidR="001D6791" w:rsidRPr="00073665" w:rsidRDefault="001D6791" w:rsidP="00A004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телефону (10-15 минут);</w:t>
      </w:r>
    </w:p>
    <w:p w:rsidR="001D6791" w:rsidRPr="00073665" w:rsidRDefault="001D6791" w:rsidP="00A004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электронной почте (не ранее следующего рабочего дня с момента поступления обращения);</w:t>
      </w:r>
    </w:p>
    <w:p w:rsidR="001D6791" w:rsidRPr="00073665" w:rsidRDefault="001D6791" w:rsidP="00A004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личного обращения (не более 15 минут);</w:t>
      </w:r>
    </w:p>
    <w:p w:rsidR="001D6791" w:rsidRPr="00073665" w:rsidRDefault="001D6791" w:rsidP="00A004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сайте в сети Интернет (в течение 30 дней со дня регистрации обращения);</w:t>
      </w:r>
    </w:p>
    <w:p w:rsidR="001D6791" w:rsidRPr="00073665" w:rsidRDefault="001D6791" w:rsidP="00A004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 письменным запросам (обращениям) (в течение 30 дней со дня регистрации обращения).</w:t>
      </w:r>
    </w:p>
    <w:p w:rsidR="00526DE9" w:rsidRPr="00355930" w:rsidRDefault="00526DE9" w:rsidP="00A0044D">
      <w:pPr>
        <w:shd w:val="clear" w:color="auto" w:fill="FFFFFF"/>
        <w:spacing w:after="0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1" w:rsidRPr="00073665" w:rsidRDefault="001D6791" w:rsidP="00A0044D">
      <w:pPr>
        <w:shd w:val="clear" w:color="auto" w:fill="FFFFFF"/>
        <w:spacing w:after="0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</w:t>
      </w:r>
      <w:bookmarkStart w:id="97" w:name="YANDEX_220"/>
      <w:bookmarkEnd w:id="97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муниципальной  услуги:</w:t>
      </w:r>
    </w:p>
    <w:p w:rsidR="001D6791" w:rsidRPr="00073665" w:rsidRDefault="001D6791" w:rsidP="003F47EB">
      <w:pPr>
        <w:numPr>
          <w:ilvl w:val="0"/>
          <w:numId w:val="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сообщения о наличии свободных </w:t>
      </w:r>
      <w:bookmarkStart w:id="98" w:name="YANDEX_221"/>
      <w:bookmarkEnd w:id="98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  </w:t>
      </w:r>
      <w:bookmarkStart w:id="99" w:name="YANDEX_222"/>
      <w:bookmarkEnd w:id="99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участков  </w:t>
      </w:r>
      <w:r w:rsidR="003F47EB" w:rsidRPr="003F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местного самоуправления муниципального образования  </w:t>
      </w:r>
      <w:proofErr w:type="spellStart"/>
      <w:r w:rsidR="003F47EB" w:rsidRPr="003F4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Дигорский</w:t>
      </w:r>
      <w:proofErr w:type="spellEnd"/>
      <w:r w:rsidR="003F47EB" w:rsidRPr="003F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(digora.org),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дней;</w:t>
      </w:r>
    </w:p>
    <w:p w:rsidR="001D6791" w:rsidRPr="00073665" w:rsidRDefault="001D6791" w:rsidP="00A0044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подано только одно заявление:</w:t>
      </w:r>
    </w:p>
    <w:p w:rsidR="001D6791" w:rsidRPr="00073665" w:rsidRDefault="001D6791" w:rsidP="00A0044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bookmarkStart w:id="100" w:name="YANDEX_223"/>
      <w:bookmarkEnd w:id="100"/>
      <w:r w:rsidR="009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4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702C4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</w:t>
      </w:r>
      <w:r w:rsidR="009D40B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район в течение 14 дней принимает решение о предоставлении </w:t>
      </w:r>
      <w:bookmarkStart w:id="101" w:name="YANDEX_224"/>
      <w:bookmarkEnd w:id="10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земельного  </w:t>
      </w:r>
      <w:bookmarkStart w:id="102" w:name="YANDEX_225"/>
      <w:bookmarkEnd w:id="10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участка  </w:t>
      </w:r>
      <w:bookmarkStart w:id="103" w:name="YANDEX_226"/>
      <w:bookmarkEnd w:id="10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 </w:t>
      </w:r>
      <w:bookmarkStart w:id="104" w:name="YANDEX_227"/>
      <w:bookmarkEnd w:id="10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собственность  либо в аренду заявителю;</w:t>
      </w:r>
    </w:p>
    <w:p w:rsidR="001D6791" w:rsidRDefault="001D6791" w:rsidP="00A0044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или аренды </w:t>
      </w:r>
      <w:bookmarkStart w:id="105" w:name="YANDEX_228"/>
      <w:bookmarkEnd w:id="10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земельного  </w:t>
      </w:r>
      <w:bookmarkStart w:id="106" w:name="YANDEX_229"/>
      <w:bookmarkEnd w:id="10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участка  </w:t>
      </w:r>
      <w:bookmarkStart w:id="107" w:name="YANDEX_230"/>
      <w:bookmarkEnd w:id="107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  </w:t>
      </w:r>
      <w:bookmarkStart w:id="108" w:name="YANDEX_231"/>
      <w:bookmarkEnd w:id="108"/>
      <w:r w:rsidR="007C1109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создания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09" w:name="YANDEX_232"/>
      <w:bookmarkEnd w:id="109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  </w:t>
      </w:r>
      <w:bookmarkStart w:id="110" w:name="YANDEX_233"/>
      <w:bookmarkEnd w:id="11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деятельности  или расширения </w:t>
      </w:r>
      <w:bookmarkStart w:id="111" w:name="YANDEX_234"/>
      <w:bookmarkEnd w:id="11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фермерского  </w:t>
      </w:r>
      <w:bookmarkStart w:id="112" w:name="YANDEX_235"/>
      <w:bookmarkEnd w:id="11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хозяйства  заключается в течение 7 дней со дня принятия указанного решения.</w:t>
      </w:r>
      <w:r w:rsidR="00526DE9" w:rsidRPr="003559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6DE9" w:rsidRPr="003559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47EB" w:rsidRPr="00073665" w:rsidRDefault="003F47EB" w:rsidP="00A0044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1" w:rsidRPr="00073665" w:rsidRDefault="001D6791" w:rsidP="00A0044D">
      <w:pPr>
        <w:numPr>
          <w:ilvl w:val="1"/>
          <w:numId w:val="3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подано </w:t>
      </w:r>
      <w:proofErr w:type="gramStart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bookmarkStart w:id="113" w:name="YANDEX_236"/>
      <w:bookmarkEnd w:id="11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 более заявлений</w:t>
      </w:r>
      <w:proofErr w:type="gramEnd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D6791" w:rsidRPr="00073665" w:rsidRDefault="001D6791" w:rsidP="00A0044D">
      <w:pPr>
        <w:numPr>
          <w:ilvl w:val="1"/>
          <w:numId w:val="4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bookmarkStart w:id="114" w:name="YANDEX_237"/>
      <w:bookmarkEnd w:id="11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4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муниципального образования </w:t>
      </w:r>
      <w:proofErr w:type="spellStart"/>
      <w:r w:rsidR="007C1109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</w:t>
      </w:r>
      <w:r w:rsidR="00B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район принимает решение о проведении торгов по продаже </w:t>
      </w:r>
      <w:bookmarkStart w:id="115" w:name="YANDEX_238"/>
      <w:bookmarkEnd w:id="11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находящихся  </w:t>
      </w:r>
      <w:bookmarkStart w:id="116" w:name="YANDEX_239"/>
      <w:bookmarkEnd w:id="11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муниципальной  </w:t>
      </w:r>
      <w:bookmarkStart w:id="117" w:name="YANDEX_240"/>
      <w:bookmarkEnd w:id="117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собственности  </w:t>
      </w:r>
      <w:bookmarkStart w:id="118" w:name="YANDEX_241"/>
      <w:bookmarkEnd w:id="118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  </w:t>
      </w:r>
      <w:bookmarkStart w:id="119" w:name="YANDEX_242"/>
      <w:bookmarkEnd w:id="119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участков  или права аренды таких </w:t>
      </w:r>
      <w:bookmarkStart w:id="120" w:name="YANDEX_243"/>
      <w:bookmarkEnd w:id="12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  </w:t>
      </w:r>
      <w:bookmarkStart w:id="121" w:name="YANDEX_244"/>
      <w:bookmarkEnd w:id="121"/>
      <w:r w:rsidR="007C1109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участков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6791" w:rsidRPr="00073665" w:rsidRDefault="001D6791" w:rsidP="00A0044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торгов </w:t>
      </w:r>
      <w:bookmarkStart w:id="122" w:name="YANDEX_245"/>
      <w:bookmarkEnd w:id="12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 заключение договора осуществляется в сроки, установленные действующим законодательством.</w:t>
      </w:r>
    </w:p>
    <w:p w:rsidR="001D6791" w:rsidRPr="00073665" w:rsidRDefault="001D6791" w:rsidP="00A004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1" w:rsidRPr="00073665" w:rsidRDefault="001D6791" w:rsidP="00A0044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702C4"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Правовые основания для предоставления </w:t>
      </w:r>
      <w:bookmarkStart w:id="123" w:name="YANDEX_246"/>
      <w:bookmarkEnd w:id="123"/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муниципальной  услуги.</w:t>
      </w:r>
    </w:p>
    <w:p w:rsidR="001D6791" w:rsidRPr="00073665" w:rsidRDefault="001D6791" w:rsidP="00A0044D">
      <w:pPr>
        <w:numPr>
          <w:ilvl w:val="2"/>
          <w:numId w:val="5"/>
        </w:numPr>
        <w:tabs>
          <w:tab w:val="clear" w:pos="2160"/>
          <w:tab w:val="num" w:pos="426"/>
        </w:tabs>
        <w:spacing w:before="100" w:beforeAutospacing="1"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1D6791" w:rsidRPr="00073665" w:rsidRDefault="001D6791" w:rsidP="00A0044D">
      <w:pPr>
        <w:numPr>
          <w:ilvl w:val="2"/>
          <w:numId w:val="5"/>
        </w:numPr>
        <w:tabs>
          <w:tab w:val="clear" w:pos="2160"/>
          <w:tab w:val="num" w:pos="426"/>
        </w:tabs>
        <w:spacing w:before="100" w:beforeAutospacing="1"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 от 18.12.2006 г. №230-ФЗ;</w:t>
      </w:r>
    </w:p>
    <w:p w:rsidR="001D6791" w:rsidRPr="00073665" w:rsidRDefault="001D6791" w:rsidP="00A0044D">
      <w:pPr>
        <w:numPr>
          <w:ilvl w:val="2"/>
          <w:numId w:val="5"/>
        </w:numPr>
        <w:shd w:val="clear" w:color="auto" w:fill="FFFFFF"/>
        <w:tabs>
          <w:tab w:val="clear" w:pos="2160"/>
          <w:tab w:val="num" w:pos="426"/>
        </w:tabs>
        <w:spacing w:after="0"/>
        <w:ind w:left="426" w:right="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YANDEX_247"/>
      <w:bookmarkEnd w:id="12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Земельный  кодекс Российской Федерации от 25.10.2001 г. № 136-ФЗ;</w:t>
      </w:r>
    </w:p>
    <w:p w:rsidR="00A0044D" w:rsidRDefault="001D6791" w:rsidP="00A0044D">
      <w:pPr>
        <w:numPr>
          <w:ilvl w:val="2"/>
          <w:numId w:val="5"/>
        </w:numPr>
        <w:shd w:val="clear" w:color="auto" w:fill="FFFFFF"/>
        <w:tabs>
          <w:tab w:val="clear" w:pos="2160"/>
          <w:tab w:val="num" w:pos="426"/>
        </w:tabs>
        <w:spacing w:after="0"/>
        <w:ind w:left="426" w:right="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25 октября 2001 года № 137-ФЗ «О введении в действие </w:t>
      </w:r>
      <w:bookmarkStart w:id="125" w:name="YANDEX_248"/>
      <w:bookmarkEnd w:id="125"/>
      <w:r w:rsidR="00A0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D6791" w:rsidRPr="00073665" w:rsidRDefault="00A0044D" w:rsidP="00A0044D">
      <w:pPr>
        <w:shd w:val="clear" w:color="auto" w:fill="FFFFFF"/>
        <w:spacing w:after="0"/>
        <w:ind w:left="426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D6791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Земельного  кодекса Российской Федерации»;</w:t>
      </w:r>
    </w:p>
    <w:p w:rsidR="00A0044D" w:rsidRDefault="001D6791" w:rsidP="00A0044D">
      <w:pPr>
        <w:numPr>
          <w:ilvl w:val="2"/>
          <w:numId w:val="5"/>
        </w:numPr>
        <w:tabs>
          <w:tab w:val="clear" w:pos="2160"/>
          <w:tab w:val="num" w:pos="426"/>
        </w:tabs>
        <w:spacing w:before="100" w:beforeAutospacing="1"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11.06.2003 № 74-ФЗ «О </w:t>
      </w:r>
      <w:bookmarkStart w:id="126" w:name="YANDEX_249"/>
      <w:bookmarkEnd w:id="12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крестьянском</w:t>
      </w:r>
      <w:proofErr w:type="gramEnd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bookmarkStart w:id="127" w:name="YANDEX_250"/>
      <w:bookmarkEnd w:id="127"/>
      <w:r w:rsidR="002702C4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фермерском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bookmarkStart w:id="128" w:name="YANDEX_251"/>
      <w:bookmarkEnd w:id="128"/>
      <w:r w:rsidR="00A0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D6791" w:rsidRPr="00073665" w:rsidRDefault="002702C4" w:rsidP="00A0044D">
      <w:pPr>
        <w:spacing w:before="100" w:beforeAutospacing="1"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</w:t>
      </w:r>
      <w:proofErr w:type="gramEnd"/>
      <w:r w:rsidR="001D6791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D6791" w:rsidRPr="00073665" w:rsidRDefault="001D6791" w:rsidP="00A0044D">
      <w:pPr>
        <w:numPr>
          <w:ilvl w:val="2"/>
          <w:numId w:val="5"/>
        </w:numPr>
        <w:tabs>
          <w:tab w:val="clear" w:pos="2160"/>
          <w:tab w:val="num" w:pos="426"/>
        </w:tabs>
        <w:spacing w:before="100" w:beforeAutospacing="1"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24.07.2002 № 101-ФЗ «Об обороте </w:t>
      </w:r>
      <w:bookmarkStart w:id="129" w:name="YANDEX_252"/>
      <w:bookmarkEnd w:id="129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  </w:t>
      </w:r>
      <w:bookmarkStart w:id="130" w:name="YANDEX_253"/>
      <w:bookmarkEnd w:id="13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сельскохозяйственного  назначения»;</w:t>
      </w:r>
    </w:p>
    <w:p w:rsidR="00A40F44" w:rsidRPr="00A40F44" w:rsidRDefault="00A40F44" w:rsidP="00A0044D">
      <w:pPr>
        <w:pStyle w:val="a7"/>
        <w:numPr>
          <w:ilvl w:val="2"/>
          <w:numId w:val="5"/>
        </w:numPr>
        <w:tabs>
          <w:tab w:val="clear" w:pos="2160"/>
          <w:tab w:val="num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40F44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22 октября 2014 г. N 1090 "О внесении </w:t>
      </w:r>
      <w:r w:rsidR="00A0044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A40F44">
        <w:rPr>
          <w:rFonts w:ascii="Times New Roman" w:hAnsi="Times New Roman" w:cs="Times New Roman"/>
          <w:sz w:val="24"/>
          <w:szCs w:val="24"/>
          <w:lang w:eastAsia="ru-RU"/>
        </w:rPr>
        <w:t>изменений в некоторые нормативные правовые акты Правительства Российской Федерации,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 нормативных правовых актов СССР"</w:t>
      </w:r>
      <w:proofErr w:type="gramEnd"/>
    </w:p>
    <w:p w:rsidR="001D6791" w:rsidRPr="00073665" w:rsidRDefault="001D6791" w:rsidP="00A0044D">
      <w:pPr>
        <w:numPr>
          <w:ilvl w:val="2"/>
          <w:numId w:val="5"/>
        </w:numPr>
        <w:tabs>
          <w:tab w:val="clear" w:pos="2160"/>
          <w:tab w:val="num" w:pos="426"/>
        </w:tabs>
        <w:spacing w:before="100" w:beforeAutospacing="1"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YANDEX_254"/>
      <w:bookmarkStart w:id="132" w:name="YANDEX_255"/>
      <w:bookmarkStart w:id="133" w:name="YANDEX_256"/>
      <w:bookmarkStart w:id="134" w:name="YANDEX_257"/>
      <w:bookmarkStart w:id="135" w:name="YANDEX_258"/>
      <w:bookmarkStart w:id="136" w:name="YANDEX_259"/>
      <w:bookmarkStart w:id="137" w:name="YANDEX_260"/>
      <w:bookmarkStart w:id="138" w:name="YANDEX_261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нормативные правовые акты, регламентирующие правоотношения в установленной сфере.</w:t>
      </w:r>
    </w:p>
    <w:p w:rsidR="001D6791" w:rsidRPr="00073665" w:rsidRDefault="001D6791" w:rsidP="00A0044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702C4"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.7</w:t>
      </w:r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Информация о перечне необходимых для предоставления </w:t>
      </w:r>
      <w:bookmarkStart w:id="139" w:name="YANDEX_262"/>
      <w:bookmarkEnd w:id="139"/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муниципальной  услуги документов, требуемых от заявителей.</w:t>
      </w:r>
    </w:p>
    <w:p w:rsidR="001D6791" w:rsidRPr="00073665" w:rsidRDefault="001D6791" w:rsidP="00A0044D">
      <w:pPr>
        <w:spacing w:before="100" w:beforeAutospacing="1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1" w:rsidRPr="00073665" w:rsidRDefault="001D6791" w:rsidP="00A0044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оказания </w:t>
      </w:r>
      <w:bookmarkStart w:id="140" w:name="YANDEX_263"/>
      <w:bookmarkEnd w:id="14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муниципальной  услуги.</w:t>
      </w:r>
    </w:p>
    <w:p w:rsidR="001D6791" w:rsidRPr="00073665" w:rsidRDefault="001D6791" w:rsidP="00A0044D">
      <w:pPr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bookmarkStart w:id="141" w:name="YANDEX_264"/>
      <w:bookmarkEnd w:id="14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крестьянского  (</w:t>
      </w:r>
      <w:bookmarkStart w:id="142" w:name="YANDEX_265"/>
      <w:bookmarkEnd w:id="142"/>
      <w:r w:rsidR="002702C4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фермерского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bookmarkStart w:id="143" w:name="YANDEX_266"/>
      <w:bookmarkEnd w:id="14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хозяйства  (далее представитель КФХ) подает в орган местного самоуправления заявление, в котором указываются:</w:t>
      </w:r>
    </w:p>
    <w:p w:rsidR="001D6791" w:rsidRPr="00073665" w:rsidRDefault="001D6791" w:rsidP="00A0044D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использования </w:t>
      </w:r>
      <w:bookmarkStart w:id="144" w:name="YANDEX_267"/>
      <w:bookmarkEnd w:id="14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земельного  </w:t>
      </w:r>
      <w:bookmarkStart w:id="145" w:name="YANDEX_268"/>
      <w:bookmarkEnd w:id="14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участка  (</w:t>
      </w:r>
      <w:bookmarkStart w:id="146" w:name="YANDEX_269"/>
      <w:bookmarkEnd w:id="146"/>
      <w:r w:rsidR="002702C4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47" w:name="YANDEX_270"/>
      <w:bookmarkEnd w:id="147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осуществление  </w:t>
      </w:r>
      <w:bookmarkStart w:id="148" w:name="YANDEX_271"/>
      <w:bookmarkEnd w:id="148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деятельности  </w:t>
      </w:r>
      <w:bookmarkStart w:id="149" w:name="YANDEX_272"/>
      <w:bookmarkEnd w:id="149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фермерского  </w:t>
      </w:r>
      <w:bookmarkStart w:id="150" w:name="YANDEX_273"/>
      <w:bookmarkEnd w:id="15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хозяйства</w:t>
      </w:r>
      <w:proofErr w:type="gramStart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51" w:name="YANDEX_274"/>
      <w:bookmarkEnd w:id="15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  расширение);</w:t>
      </w:r>
    </w:p>
    <w:p w:rsidR="001D6791" w:rsidRPr="00073665" w:rsidRDefault="001D6791" w:rsidP="00A0044D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испрашиваемое право на предоставляемые </w:t>
      </w:r>
      <w:bookmarkStart w:id="152" w:name="YANDEX_275"/>
      <w:bookmarkEnd w:id="15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земельные  </w:t>
      </w:r>
      <w:bookmarkStart w:id="153" w:name="YANDEX_276"/>
      <w:bookmarkEnd w:id="15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участки  </w:t>
      </w:r>
      <w:proofErr w:type="gramStart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Start w:id="154" w:name="YANDEX_277"/>
      <w:bookmarkEnd w:id="15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</w:t>
      </w:r>
      <w:bookmarkStart w:id="155" w:name="YANDEX_278"/>
      <w:bookmarkEnd w:id="15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собственность  или аренду);</w:t>
      </w:r>
    </w:p>
    <w:p w:rsidR="001D6791" w:rsidRPr="00073665" w:rsidRDefault="001D6791" w:rsidP="00A0044D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предоставления </w:t>
      </w:r>
      <w:bookmarkStart w:id="156" w:name="YANDEX_279"/>
      <w:bookmarkEnd w:id="15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  </w:t>
      </w:r>
      <w:bookmarkStart w:id="157" w:name="YANDEX_280"/>
      <w:bookmarkEnd w:id="157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участков  </w:t>
      </w:r>
      <w:bookmarkStart w:id="158" w:name="YANDEX_281"/>
      <w:bookmarkEnd w:id="158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 </w:t>
      </w:r>
      <w:bookmarkStart w:id="159" w:name="YANDEX_282"/>
      <w:bookmarkEnd w:id="159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собственность  (за плату или бесплатно);</w:t>
      </w:r>
    </w:p>
    <w:p w:rsidR="001D6791" w:rsidRPr="00073665" w:rsidRDefault="001D6791" w:rsidP="00A0044D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аренды </w:t>
      </w:r>
      <w:bookmarkStart w:id="160" w:name="YANDEX_283"/>
      <w:bookmarkEnd w:id="16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  </w:t>
      </w:r>
      <w:bookmarkStart w:id="161" w:name="YANDEX_284"/>
      <w:bookmarkEnd w:id="161"/>
      <w:r w:rsidR="002702C4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участков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6791" w:rsidRPr="00073665" w:rsidRDefault="001D6791" w:rsidP="00A0044D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обоснование размеров предоставляемых </w:t>
      </w:r>
      <w:bookmarkStart w:id="162" w:name="YANDEX_285"/>
      <w:bookmarkEnd w:id="16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  </w:t>
      </w:r>
      <w:bookmarkStart w:id="163" w:name="YANDEX_286"/>
      <w:bookmarkEnd w:id="16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участков  (число членов </w:t>
      </w:r>
      <w:bookmarkStart w:id="164" w:name="YANDEX_287"/>
      <w:bookmarkEnd w:id="16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фермерского  </w:t>
      </w:r>
      <w:bookmarkStart w:id="165" w:name="YANDEX_288"/>
      <w:bookmarkEnd w:id="165"/>
      <w:r w:rsidR="002702C4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хозяйства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виды </w:t>
      </w:r>
      <w:bookmarkStart w:id="166" w:name="YANDEX_289"/>
      <w:bookmarkEnd w:id="16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деятельности  </w:t>
      </w:r>
      <w:bookmarkStart w:id="167" w:name="YANDEX_290"/>
      <w:bookmarkEnd w:id="167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фермерского  </w:t>
      </w:r>
      <w:bookmarkStart w:id="168" w:name="YANDEX_291"/>
      <w:bookmarkEnd w:id="168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хозяйства</w:t>
      </w:r>
      <w:proofErr w:type="gramStart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6791" w:rsidRPr="00073665" w:rsidRDefault="001D6791" w:rsidP="00A0044D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предполагаемое местоположение </w:t>
      </w:r>
      <w:bookmarkStart w:id="169" w:name="YANDEX_292"/>
      <w:bookmarkEnd w:id="169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  </w:t>
      </w:r>
      <w:bookmarkStart w:id="170" w:name="YANDEX_293"/>
      <w:bookmarkEnd w:id="170"/>
      <w:r w:rsidR="002702C4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участков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6791" w:rsidRPr="00073665" w:rsidRDefault="001D6791" w:rsidP="00A0044D">
      <w:pPr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 можно получить у должностного лица лично, на официальном сайте администрации</w:t>
      </w:r>
      <w:r w:rsidR="009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EA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7C06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</w:t>
      </w:r>
      <w:r w:rsidR="009D40B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9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</w:t>
      </w:r>
      <w:proofErr w:type="spellStart"/>
      <w:r w:rsidR="00D6632C" w:rsidRPr="00D6632C">
        <w:rPr>
          <w:rFonts w:ascii="Times New Roman" w:eastAsia="Times New Roman" w:hAnsi="Times New Roman" w:cs="Times New Roman"/>
          <w:i/>
          <w:color w:val="0000CC"/>
          <w:sz w:val="24"/>
          <w:szCs w:val="24"/>
          <w:u w:val="single"/>
          <w:lang w:val="en-US" w:eastAsia="ru-RU"/>
        </w:rPr>
        <w:t>digora</w:t>
      </w:r>
      <w:proofErr w:type="spellEnd"/>
      <w:r w:rsidR="00D6632C" w:rsidRPr="00D6632C">
        <w:rPr>
          <w:rFonts w:ascii="Times New Roman" w:eastAsia="Times New Roman" w:hAnsi="Times New Roman" w:cs="Times New Roman"/>
          <w:i/>
          <w:color w:val="0000CC"/>
          <w:sz w:val="24"/>
          <w:szCs w:val="24"/>
          <w:u w:val="single"/>
          <w:lang w:eastAsia="ru-RU"/>
        </w:rPr>
        <w:t>.</w:t>
      </w:r>
      <w:r w:rsidR="00D6632C" w:rsidRPr="00D6632C">
        <w:rPr>
          <w:rFonts w:ascii="Times New Roman" w:eastAsia="Times New Roman" w:hAnsi="Times New Roman" w:cs="Times New Roman"/>
          <w:i/>
          <w:color w:val="0000CC"/>
          <w:sz w:val="24"/>
          <w:szCs w:val="24"/>
          <w:u w:val="single"/>
          <w:lang w:val="en-US" w:eastAsia="ru-RU"/>
        </w:rPr>
        <w:t>org</w:t>
      </w:r>
      <w:r w:rsidR="00D6632C" w:rsidRPr="00D663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региональном </w:t>
      </w:r>
      <w:bookmarkStart w:id="171" w:name="YANDEX_299"/>
      <w:bookmarkEnd w:id="17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 федеральном порталах.</w:t>
      </w:r>
      <w:proofErr w:type="gramEnd"/>
    </w:p>
    <w:p w:rsidR="001D6791" w:rsidRPr="00073665" w:rsidRDefault="001D6791" w:rsidP="00A0044D">
      <w:pPr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заявления в электронном виде через </w:t>
      </w:r>
      <w:proofErr w:type="gramStart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proofErr w:type="gramEnd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федеральный порталы, заявление заполняется в электронном виде, согласно представленной на региональном либо федеральном порталах электронной форме. </w:t>
      </w:r>
    </w:p>
    <w:p w:rsidR="001D6791" w:rsidRPr="00073665" w:rsidRDefault="001D6791" w:rsidP="00A0044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702C4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Требования к документам, представляемым для оказания </w:t>
      </w:r>
      <w:bookmarkStart w:id="172" w:name="YANDEX_300"/>
      <w:bookmarkEnd w:id="17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муниципальной  услуги.</w:t>
      </w:r>
    </w:p>
    <w:p w:rsidR="001D6791" w:rsidRPr="00073665" w:rsidRDefault="001D6791" w:rsidP="00A0044D">
      <w:pPr>
        <w:spacing w:before="100" w:beforeAutospacing="1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представляемых документов должны быть написаны разборчиво, наименования юридических лиц - без сокращения, с указанием мест их нахождения. Фамилии, имена, отчества физических лиц, адреса их мест жительства должны быть написаны полностью.</w:t>
      </w:r>
    </w:p>
    <w:p w:rsidR="001D6791" w:rsidRPr="00073665" w:rsidRDefault="001D6791" w:rsidP="00A0044D">
      <w:pPr>
        <w:spacing w:before="100" w:beforeAutospacing="1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подлежат рассмотрению документы, имеющие подчистки либо приписки, зачеркнутые слова </w:t>
      </w:r>
      <w:bookmarkStart w:id="173" w:name="YANDEX_302"/>
      <w:bookmarkEnd w:id="17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1D6791" w:rsidRPr="00073665" w:rsidRDefault="001D6791" w:rsidP="00A0044D">
      <w:pPr>
        <w:spacing w:before="144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702C4"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Перечень оснований для отказа в приеме </w:t>
      </w:r>
      <w:bookmarkStart w:id="174" w:name="YANDEX_303"/>
      <w:bookmarkEnd w:id="174"/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  рассмотрении документов.</w:t>
      </w:r>
    </w:p>
    <w:p w:rsidR="001D6791" w:rsidRPr="00073665" w:rsidRDefault="001D6791" w:rsidP="00A0044D">
      <w:pPr>
        <w:spacing w:before="144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приеме </w:t>
      </w:r>
      <w:bookmarkStart w:id="175" w:name="YANDEX_304"/>
      <w:bookmarkEnd w:id="17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 рассмотрении документов в ходе исполнения муниципальной услуги</w:t>
      </w:r>
      <w:r w:rsidR="00EA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1D6791" w:rsidRPr="00073665" w:rsidRDefault="001D6791" w:rsidP="00A004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 не поддаются прочтению текст запроса, фамилия </w:t>
      </w:r>
      <w:bookmarkStart w:id="176" w:name="YANDEX_305"/>
      <w:bookmarkEnd w:id="17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 почтовый адрес заявителя в связи с неразборчивым почерком заявителя;</w:t>
      </w:r>
    </w:p>
    <w:p w:rsidR="001D6791" w:rsidRPr="00073665" w:rsidRDefault="00A80C9C" w:rsidP="00A004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791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текст электронного обращения не поддаётся прочтению; </w:t>
      </w:r>
    </w:p>
    <w:p w:rsidR="001D6791" w:rsidRPr="00073665" w:rsidRDefault="00A80C9C" w:rsidP="00A004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6791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принимаются к рассмотрению запросы, содержащие ненормативную лексику </w:t>
      </w:r>
      <w:bookmarkStart w:id="177" w:name="YANDEX_306"/>
      <w:bookmarkEnd w:id="177"/>
      <w:r w:rsidR="001D6791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 оскорбительные высказывания;</w:t>
      </w:r>
    </w:p>
    <w:p w:rsidR="001D6791" w:rsidRPr="00355930" w:rsidRDefault="00A80C9C" w:rsidP="00A004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6791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подлежат рассмотрению документы, имеющие подчистки либо приписки, зачеркнутые слова </w:t>
      </w:r>
      <w:bookmarkStart w:id="178" w:name="YANDEX_307"/>
      <w:bookmarkEnd w:id="178"/>
      <w:r w:rsidR="001D6791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6632C" w:rsidRPr="00355930" w:rsidRDefault="00D6632C" w:rsidP="00A004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1" w:rsidRPr="00073665" w:rsidRDefault="001D6791" w:rsidP="00A004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702C4"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Перечень оснований для отказа в предоставлении муниципальной услуги.</w:t>
      </w:r>
    </w:p>
    <w:p w:rsidR="001D6791" w:rsidRPr="00073665" w:rsidRDefault="001D6791" w:rsidP="00A0044D">
      <w:pPr>
        <w:spacing w:before="100" w:beforeAutospacing="1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приостановления предоставления муниципальной услуги, либо отказа в предоставлении муниципальной услуги.</w:t>
      </w:r>
    </w:p>
    <w:p w:rsidR="001D6791" w:rsidRPr="00073665" w:rsidRDefault="001D6791" w:rsidP="00A0044D">
      <w:pPr>
        <w:spacing w:before="100" w:beforeAutospacing="1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рассмотрению заявления в случае отсутствия фамилии, имени, отчества - для физических лиц, наименование организации – для юридических лиц, почтового адреса заявителя.</w:t>
      </w:r>
    </w:p>
    <w:p w:rsidR="001D6791" w:rsidRPr="00073665" w:rsidRDefault="001D6791" w:rsidP="00A0044D">
      <w:pPr>
        <w:spacing w:before="100" w:beforeAutospacing="1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письменного заявления, в котором содержатся нецензурные либо оскорбительные выражения, угрозы, заявителю сообщается о недопустимости злоупотребления правом, а заявление по существу вопроса остается без рассмотрения.</w:t>
      </w:r>
    </w:p>
    <w:p w:rsidR="001D6791" w:rsidRPr="00073665" w:rsidRDefault="001D6791" w:rsidP="00A0044D">
      <w:pPr>
        <w:spacing w:before="100" w:beforeAutospacing="1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заявления может быть прекращено при поступлении от заявителя письменного заявления о прекращении рассмотрения заявления.</w:t>
      </w:r>
    </w:p>
    <w:p w:rsidR="001D6791" w:rsidRPr="00073665" w:rsidRDefault="001D6791" w:rsidP="00A0044D">
      <w:pPr>
        <w:spacing w:before="100" w:beforeAutospacing="1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отказывает в предоставлении муниципальной услуги </w:t>
      </w:r>
      <w:bookmarkStart w:id="179" w:name="YANDEX_308"/>
      <w:bookmarkEnd w:id="179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 возвращает представленные документы заявителю в случаях:</w:t>
      </w:r>
    </w:p>
    <w:p w:rsidR="001D6791" w:rsidRPr="00073665" w:rsidRDefault="001D6791" w:rsidP="00A0044D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обратилось ненадлежащее лицо;</w:t>
      </w:r>
    </w:p>
    <w:p w:rsidR="001D6791" w:rsidRPr="00073665" w:rsidRDefault="001D6791" w:rsidP="00A0044D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приложены документы, состав, форма или содержание которых не соответствует требованиям действующего законодательства.</w:t>
      </w:r>
    </w:p>
    <w:p w:rsidR="001D6791" w:rsidRPr="00073665" w:rsidRDefault="001D6791" w:rsidP="00A0044D">
      <w:pPr>
        <w:spacing w:before="100" w:beforeAutospacing="1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отказа в исполнении муниципальной услуги является принятие соответствующего решения специалистом.</w:t>
      </w:r>
    </w:p>
    <w:p w:rsidR="001D6791" w:rsidRPr="00073665" w:rsidRDefault="001D6791" w:rsidP="00A0044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702C4"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</w:t>
      </w:r>
      <w:bookmarkStart w:id="180" w:name="YANDEX_309"/>
      <w:bookmarkEnd w:id="18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муниципальной  услуги </w:t>
      </w:r>
      <w:bookmarkStart w:id="181" w:name="YANDEX_310"/>
      <w:bookmarkEnd w:id="18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 способы ее взимания.</w:t>
      </w:r>
    </w:p>
    <w:p w:rsidR="001D6791" w:rsidRPr="00073665" w:rsidRDefault="001D6791" w:rsidP="00A0044D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bookmarkStart w:id="182" w:name="YANDEX_311"/>
      <w:bookmarkEnd w:id="18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муниципальной  услуги </w:t>
      </w:r>
      <w:bookmarkStart w:id="183" w:name="YANDEX_312"/>
      <w:bookmarkEnd w:id="18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 информация о ней предоставляются бесплатно.</w:t>
      </w:r>
    </w:p>
    <w:p w:rsidR="001D6791" w:rsidRPr="00073665" w:rsidRDefault="001D6791" w:rsidP="00A0044D">
      <w:pPr>
        <w:spacing w:before="274" w:after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="002702C4" w:rsidRPr="00073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073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срок ожидания в очереди при подаче запроса на предоставление </w:t>
      </w:r>
      <w:bookmarkStart w:id="184" w:name="YANDEX_313"/>
      <w:bookmarkEnd w:id="184"/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муниципальной  услуги </w:t>
      </w:r>
      <w:bookmarkStart w:id="185" w:name="YANDEX_314"/>
      <w:bookmarkEnd w:id="185"/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и  при получении результата предоставления </w:t>
      </w:r>
      <w:bookmarkStart w:id="186" w:name="YANDEX_315"/>
      <w:bookmarkEnd w:id="186"/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муниципальной  услуги.</w:t>
      </w:r>
    </w:p>
    <w:p w:rsidR="001D6791" w:rsidRPr="00073665" w:rsidRDefault="001D6791" w:rsidP="00A0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ведется по очереди.</w:t>
      </w:r>
    </w:p>
    <w:p w:rsidR="00526DE9" w:rsidRPr="00355930" w:rsidRDefault="00526DE9" w:rsidP="00A0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1" w:rsidRPr="00073665" w:rsidRDefault="001D6791" w:rsidP="00A0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ожидания устанавливается:</w:t>
      </w:r>
    </w:p>
    <w:p w:rsidR="001D6791" w:rsidRPr="00073665" w:rsidRDefault="001D6791" w:rsidP="00A0044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очереди при подаче документов – до </w:t>
      </w:r>
      <w:r w:rsidR="00E6266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 </w:t>
      </w:r>
    </w:p>
    <w:p w:rsidR="001D6791" w:rsidRPr="00526DE9" w:rsidRDefault="001D6791" w:rsidP="00A0044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очереди при получении результата предоставления </w:t>
      </w:r>
      <w:bookmarkStart w:id="187" w:name="YANDEX_316"/>
      <w:bookmarkEnd w:id="187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муниципальной  услуги – до </w:t>
      </w:r>
      <w:r w:rsidR="00E6266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</w:p>
    <w:p w:rsidR="00526DE9" w:rsidRPr="00073665" w:rsidRDefault="00526DE9" w:rsidP="00A00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1" w:rsidRPr="00073665" w:rsidRDefault="001D6791" w:rsidP="00A004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="002702C4"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Срок регистрации запроса заявителя о предоставлении </w:t>
      </w:r>
      <w:bookmarkStart w:id="188" w:name="YANDEX_317"/>
      <w:bookmarkEnd w:id="188"/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муниципальной  услуги.</w:t>
      </w:r>
    </w:p>
    <w:p w:rsidR="001D6791" w:rsidRPr="00073665" w:rsidRDefault="001D6791" w:rsidP="00A0044D">
      <w:pPr>
        <w:spacing w:before="274" w:after="27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запроса заявителя о предоставлении </w:t>
      </w:r>
      <w:bookmarkStart w:id="189" w:name="YANDEX_318"/>
      <w:bookmarkEnd w:id="189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муниципальной  услуги осуществляется в присутствии заявителя в срок - до 20 минут.</w:t>
      </w:r>
    </w:p>
    <w:p w:rsidR="001D6791" w:rsidRPr="00073665" w:rsidRDefault="001D6791" w:rsidP="00A0044D">
      <w:pPr>
        <w:spacing w:before="274" w:after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="002702C4"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помещениям, в которых предоставляется </w:t>
      </w:r>
      <w:bookmarkStart w:id="190" w:name="YANDEX_319"/>
      <w:bookmarkEnd w:id="190"/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муниципальная  услуга.</w:t>
      </w:r>
    </w:p>
    <w:p w:rsidR="001D6791" w:rsidRPr="00073665" w:rsidRDefault="001D6791" w:rsidP="00A0044D">
      <w:pPr>
        <w:spacing w:before="100" w:beforeAutospacing="1"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F67E6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Кабинет приема заявлений должен быть оборудован вывеской с указанием номера кабинета. Прием заявлений осуществляется в </w:t>
      </w:r>
      <w:r w:rsidR="002702C4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тделе </w:t>
      </w:r>
      <w:r w:rsidR="002702C4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отношений </w:t>
      </w:r>
      <w:r w:rsidR="00A8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земельного контроля </w:t>
      </w:r>
      <w:r w:rsidR="002702C4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муниципальной собственности и земельных отношений 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A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муниципального образования </w:t>
      </w:r>
      <w:proofErr w:type="spellStart"/>
      <w:r w:rsidR="002702C4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</w:t>
      </w:r>
      <w:r w:rsidR="00EA48F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2702C4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1D6791" w:rsidRPr="00073665" w:rsidRDefault="001D6791" w:rsidP="00A0044D">
      <w:pPr>
        <w:spacing w:before="100" w:beforeAutospacing="1"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F67E6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помещении для работы с заявителями должны размещаться информационные стенды, содержащие необходимую информацию по условиям предоставления </w:t>
      </w:r>
      <w:bookmarkStart w:id="191" w:name="YANDEX_321"/>
      <w:bookmarkEnd w:id="19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муниципальной  услуги, графику работы специалистов, образцы заполняемых документов получателями </w:t>
      </w:r>
      <w:bookmarkStart w:id="192" w:name="YANDEX_322"/>
      <w:bookmarkEnd w:id="19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муниципальной  услуги </w:t>
      </w:r>
      <w:bookmarkStart w:id="193" w:name="YANDEX_323"/>
      <w:bookmarkEnd w:id="19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 ряд дополнительной справочной информации.</w:t>
      </w:r>
    </w:p>
    <w:p w:rsidR="001D6791" w:rsidRPr="00073665" w:rsidRDefault="001D6791" w:rsidP="00A0044D">
      <w:pPr>
        <w:spacing w:before="100" w:beforeAutospacing="1"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F67E6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Заявители должны обладать информацией о фамилии, имени, отчестве </w:t>
      </w:r>
      <w:bookmarkStart w:id="194" w:name="YANDEX_324"/>
      <w:bookmarkEnd w:id="19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должности специалистов, которые их обслуживают. Для этого специалисты обеспечиваются настольными табличками </w:t>
      </w:r>
      <w:bookmarkStart w:id="195" w:name="YANDEX_325"/>
      <w:bookmarkEnd w:id="19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 (или) личными идентификационными карточками. Одним специалистом одновременно ведется прием только одного посетителя.</w:t>
      </w:r>
    </w:p>
    <w:p w:rsidR="001D6791" w:rsidRPr="00073665" w:rsidRDefault="001D6791" w:rsidP="00A0044D">
      <w:pPr>
        <w:spacing w:before="100" w:beforeAutospacing="1"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2F67E6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 помещении Отдела оборудуются места для ожидания приема, имеющие кресла, стулья, столы для возможности оформления документов. Место для ожидания заявителей, получения информации </w:t>
      </w:r>
      <w:bookmarkStart w:id="196" w:name="YANDEX_326"/>
      <w:bookmarkEnd w:id="19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заполнения необходимых документов должно быть снабжено писчей бумагой </w:t>
      </w:r>
      <w:bookmarkStart w:id="197" w:name="YANDEX_327"/>
      <w:bookmarkEnd w:id="197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 канцелярскими принадлежностями. Помещения Отдела должны соответствовать санитарно-эпидемиологическим нормативам, предусмотренным для общественных помещений.</w:t>
      </w:r>
    </w:p>
    <w:p w:rsidR="001D6791" w:rsidRPr="00073665" w:rsidRDefault="001D6791" w:rsidP="00A0044D">
      <w:pPr>
        <w:spacing w:before="274" w:after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="002F67E6"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Показатели доступности </w:t>
      </w:r>
      <w:bookmarkStart w:id="198" w:name="YANDEX_329"/>
      <w:bookmarkEnd w:id="198"/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и  качества </w:t>
      </w:r>
      <w:bookmarkStart w:id="199" w:name="YANDEX_330"/>
      <w:bookmarkEnd w:id="199"/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муниципальной  услуги.</w:t>
      </w:r>
    </w:p>
    <w:p w:rsidR="001D6791" w:rsidRPr="00073665" w:rsidRDefault="001D6791" w:rsidP="00A0044D">
      <w:pPr>
        <w:spacing w:before="274" w:after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F67E6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.1.Основными требованиями к информированию заявителей являются:</w:t>
      </w:r>
    </w:p>
    <w:p w:rsidR="001D6791" w:rsidRPr="00073665" w:rsidRDefault="001D6791" w:rsidP="00A0044D">
      <w:pPr>
        <w:numPr>
          <w:ilvl w:val="0"/>
          <w:numId w:val="9"/>
        </w:numPr>
        <w:spacing w:before="274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предоставляемой информации; </w:t>
      </w:r>
    </w:p>
    <w:p w:rsidR="001D6791" w:rsidRPr="00073665" w:rsidRDefault="001D6791" w:rsidP="00A0044D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четкость в изложении информации; </w:t>
      </w:r>
    </w:p>
    <w:p w:rsidR="001D6791" w:rsidRPr="00073665" w:rsidRDefault="001D6791" w:rsidP="00A0044D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полнота информирования; </w:t>
      </w:r>
    </w:p>
    <w:p w:rsidR="001D6791" w:rsidRPr="00073665" w:rsidRDefault="001D6791" w:rsidP="00A0044D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наглядность форм предоставляемой информации; </w:t>
      </w:r>
    </w:p>
    <w:p w:rsidR="001D6791" w:rsidRPr="00073665" w:rsidRDefault="001D6791" w:rsidP="00A0044D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удобство </w:t>
      </w:r>
      <w:bookmarkStart w:id="200" w:name="YANDEX_331"/>
      <w:bookmarkEnd w:id="20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доступность получения информации; </w:t>
      </w:r>
    </w:p>
    <w:p w:rsidR="001D6791" w:rsidRPr="00073665" w:rsidRDefault="001D6791" w:rsidP="00A0044D">
      <w:pPr>
        <w:numPr>
          <w:ilvl w:val="0"/>
          <w:numId w:val="9"/>
        </w:numPr>
        <w:spacing w:before="100" w:beforeAutospacing="1" w:after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оперативность предоставления информации. </w:t>
      </w:r>
    </w:p>
    <w:p w:rsidR="001D6791" w:rsidRPr="00073665" w:rsidRDefault="001D6791" w:rsidP="00A0044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F67E6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Порядок информирования о правилах предоставления </w:t>
      </w:r>
      <w:bookmarkStart w:id="201" w:name="YANDEX_332"/>
      <w:bookmarkEnd w:id="20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муниципальной  услуги:</w:t>
      </w:r>
    </w:p>
    <w:p w:rsidR="001D6791" w:rsidRPr="00073665" w:rsidRDefault="001D6791" w:rsidP="00A0044D">
      <w:pPr>
        <w:shd w:val="clear" w:color="auto" w:fill="FFFFFF"/>
        <w:spacing w:before="100" w:beforeAutospacing="1" w:after="0"/>
        <w:ind w:left="14"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bookmarkStart w:id="202" w:name="YANDEX_333"/>
      <w:bookmarkEnd w:id="20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муниципальной  услуге предоставляется получателям </w:t>
      </w:r>
      <w:bookmarkStart w:id="203" w:name="YANDEX_334"/>
      <w:bookmarkEnd w:id="20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муниципальной  услуги непосредственно в администрации </w:t>
      </w:r>
      <w:r w:rsidR="009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EA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F67E6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</w:t>
      </w:r>
      <w:r w:rsidR="009D40B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9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7E6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а также с использованием средств телефонной связи, электронного информирования, вычислительной </w:t>
      </w:r>
      <w:bookmarkStart w:id="204" w:name="YANDEX_335"/>
      <w:bookmarkEnd w:id="20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электронной техники, посредством размещения на официальном сайте в сети Интернет по адресу </w:t>
      </w:r>
    </w:p>
    <w:p w:rsidR="001D6791" w:rsidRPr="00073665" w:rsidRDefault="001D6791" w:rsidP="00A0044D">
      <w:pPr>
        <w:shd w:val="clear" w:color="auto" w:fill="FFFFFF"/>
        <w:spacing w:before="100" w:beforeAutospacing="1"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DE9">
        <w:rPr>
          <w:rFonts w:ascii="Times New Roman" w:eastAsia="Times New Roman" w:hAnsi="Times New Roman" w:cs="Times New Roman"/>
          <w:i/>
          <w:color w:val="0000CC"/>
          <w:sz w:val="24"/>
          <w:szCs w:val="24"/>
          <w:u w:val="single"/>
          <w:lang w:eastAsia="ru-RU"/>
        </w:rPr>
        <w:t>www</w:t>
      </w:r>
      <w:proofErr w:type="spellEnd"/>
      <w:r w:rsidRPr="00526DE9">
        <w:rPr>
          <w:rFonts w:ascii="Times New Roman" w:eastAsia="Times New Roman" w:hAnsi="Times New Roman" w:cs="Times New Roman"/>
          <w:i/>
          <w:color w:val="0000CC"/>
          <w:sz w:val="24"/>
          <w:szCs w:val="24"/>
          <w:u w:val="single"/>
          <w:lang w:eastAsia="ru-RU"/>
        </w:rPr>
        <w:t xml:space="preserve">. </w:t>
      </w:r>
      <w:proofErr w:type="spellStart"/>
      <w:proofErr w:type="gramStart"/>
      <w:r w:rsidR="004012BF" w:rsidRPr="00526DE9">
        <w:rPr>
          <w:rFonts w:ascii="Times New Roman" w:eastAsia="Times New Roman" w:hAnsi="Times New Roman" w:cs="Times New Roman"/>
          <w:i/>
          <w:color w:val="0000CC"/>
          <w:sz w:val="24"/>
          <w:szCs w:val="24"/>
          <w:u w:val="single"/>
          <w:lang w:val="en-US" w:eastAsia="ru-RU"/>
        </w:rPr>
        <w:t>Digora</w:t>
      </w:r>
      <w:proofErr w:type="spellEnd"/>
      <w:r w:rsidR="004012BF" w:rsidRPr="00526DE9">
        <w:rPr>
          <w:rFonts w:ascii="Times New Roman" w:eastAsia="Times New Roman" w:hAnsi="Times New Roman" w:cs="Times New Roman"/>
          <w:i/>
          <w:color w:val="0000CC"/>
          <w:sz w:val="24"/>
          <w:szCs w:val="24"/>
          <w:u w:val="single"/>
          <w:lang w:eastAsia="ru-RU"/>
        </w:rPr>
        <w:t>.</w:t>
      </w:r>
      <w:r w:rsidR="004012BF" w:rsidRPr="00526DE9">
        <w:rPr>
          <w:rFonts w:ascii="Times New Roman" w:eastAsia="Times New Roman" w:hAnsi="Times New Roman" w:cs="Times New Roman"/>
          <w:i/>
          <w:color w:val="0000CC"/>
          <w:sz w:val="24"/>
          <w:szCs w:val="24"/>
          <w:u w:val="single"/>
          <w:lang w:val="en-US" w:eastAsia="ru-RU"/>
        </w:rPr>
        <w:t>org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информации.</w:t>
      </w:r>
      <w:proofErr w:type="gramEnd"/>
    </w:p>
    <w:p w:rsidR="001D6791" w:rsidRPr="00073665" w:rsidRDefault="001D6791" w:rsidP="00A0044D">
      <w:pPr>
        <w:shd w:val="clear" w:color="auto" w:fill="FFFFFF"/>
        <w:spacing w:before="100" w:beforeAutospacing="1" w:after="0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местонахождении </w:t>
      </w:r>
      <w:bookmarkStart w:id="205" w:name="YANDEX_336"/>
      <w:bookmarkEnd w:id="20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графике работы </w:t>
      </w:r>
    </w:p>
    <w:p w:rsidR="002F67E6" w:rsidRPr="00073665" w:rsidRDefault="002F67E6" w:rsidP="00A0044D">
      <w:pPr>
        <w:pStyle w:val="a7"/>
        <w:spacing w:after="0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  <w:r w:rsidRPr="00073665">
        <w:rPr>
          <w:rFonts w:ascii="Times New Roman" w:hAnsi="Times New Roman" w:cs="Times New Roman"/>
          <w:sz w:val="24"/>
          <w:szCs w:val="24"/>
        </w:rPr>
        <w:t xml:space="preserve">2.14.3  почтовый адрес: 363410, РСО – Алания, </w:t>
      </w:r>
      <w:proofErr w:type="spellStart"/>
      <w:r w:rsidRPr="00073665"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 w:rsidRPr="00073665">
        <w:rPr>
          <w:rFonts w:ascii="Times New Roman" w:hAnsi="Times New Roman" w:cs="Times New Roman"/>
          <w:sz w:val="24"/>
          <w:szCs w:val="24"/>
        </w:rPr>
        <w:t xml:space="preserve"> район, г. Дигора, ул. В. Акоева,41, третий этаж. </w:t>
      </w:r>
    </w:p>
    <w:p w:rsidR="002F67E6" w:rsidRPr="00073665" w:rsidRDefault="002F67E6" w:rsidP="00A0044D">
      <w:pPr>
        <w:pStyle w:val="a7"/>
        <w:spacing w:after="0"/>
        <w:ind w:left="0" w:right="282"/>
        <w:jc w:val="both"/>
        <w:rPr>
          <w:rFonts w:ascii="Times New Roman" w:hAnsi="Times New Roman" w:cs="Times New Roman"/>
          <w:sz w:val="24"/>
          <w:szCs w:val="24"/>
        </w:rPr>
      </w:pPr>
      <w:r w:rsidRPr="00073665">
        <w:rPr>
          <w:rFonts w:ascii="Times New Roman" w:hAnsi="Times New Roman" w:cs="Times New Roman"/>
          <w:sz w:val="24"/>
          <w:szCs w:val="24"/>
        </w:rPr>
        <w:t xml:space="preserve">             График работы отдел земельных отношений </w:t>
      </w:r>
      <w:r w:rsidR="00A80C9C">
        <w:rPr>
          <w:rFonts w:ascii="Times New Roman" w:hAnsi="Times New Roman" w:cs="Times New Roman"/>
          <w:sz w:val="24"/>
          <w:szCs w:val="24"/>
        </w:rPr>
        <w:t xml:space="preserve">и земельного контроля </w:t>
      </w:r>
      <w:r w:rsidRPr="00073665">
        <w:rPr>
          <w:rFonts w:ascii="Times New Roman" w:hAnsi="Times New Roman" w:cs="Times New Roman"/>
          <w:sz w:val="24"/>
          <w:szCs w:val="24"/>
        </w:rPr>
        <w:t>Управления муниципальной собственности и земельных отношений: понедельник – пятница с 9.00 – 18.00 (перерыв с 13.00 до 14.00)</w:t>
      </w:r>
    </w:p>
    <w:p w:rsidR="002F67E6" w:rsidRPr="00073665" w:rsidRDefault="002F67E6" w:rsidP="00A0044D">
      <w:pPr>
        <w:pStyle w:val="a7"/>
        <w:spacing w:after="0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073665">
        <w:rPr>
          <w:rFonts w:ascii="Times New Roman" w:hAnsi="Times New Roman" w:cs="Times New Roman"/>
          <w:sz w:val="24"/>
          <w:szCs w:val="24"/>
        </w:rPr>
        <w:t>Прием посетителей:</w:t>
      </w:r>
    </w:p>
    <w:p w:rsidR="002F67E6" w:rsidRPr="00073665" w:rsidRDefault="002F67E6" w:rsidP="00A0044D">
      <w:pPr>
        <w:pStyle w:val="a7"/>
        <w:spacing w:after="0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073665">
        <w:rPr>
          <w:rFonts w:ascii="Times New Roman" w:hAnsi="Times New Roman" w:cs="Times New Roman"/>
          <w:sz w:val="24"/>
          <w:szCs w:val="24"/>
        </w:rPr>
        <w:t>Понедельник:                 с  13.00  до 17.00.</w:t>
      </w:r>
    </w:p>
    <w:p w:rsidR="002F67E6" w:rsidRPr="00073665" w:rsidRDefault="002F67E6" w:rsidP="00A0044D">
      <w:pPr>
        <w:pStyle w:val="a7"/>
        <w:spacing w:after="0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073665">
        <w:rPr>
          <w:rFonts w:ascii="Times New Roman" w:hAnsi="Times New Roman" w:cs="Times New Roman"/>
          <w:sz w:val="24"/>
          <w:szCs w:val="24"/>
        </w:rPr>
        <w:t xml:space="preserve">Среда:                              с 9.00 до 13.00 </w:t>
      </w:r>
    </w:p>
    <w:p w:rsidR="002F67E6" w:rsidRPr="00073665" w:rsidRDefault="002F67E6" w:rsidP="00A0044D">
      <w:pPr>
        <w:pStyle w:val="a7"/>
        <w:spacing w:after="0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073665">
        <w:rPr>
          <w:rFonts w:ascii="Times New Roman" w:hAnsi="Times New Roman" w:cs="Times New Roman"/>
          <w:sz w:val="24"/>
          <w:szCs w:val="24"/>
        </w:rPr>
        <w:t>Четверг                            с 9.00 до 13.00</w:t>
      </w:r>
    </w:p>
    <w:p w:rsidR="002F67E6" w:rsidRPr="00073665" w:rsidRDefault="002F67E6" w:rsidP="00A0044D">
      <w:pPr>
        <w:pStyle w:val="a7"/>
        <w:spacing w:after="0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073665">
        <w:rPr>
          <w:rFonts w:ascii="Times New Roman" w:hAnsi="Times New Roman" w:cs="Times New Roman"/>
          <w:sz w:val="24"/>
          <w:szCs w:val="24"/>
        </w:rPr>
        <w:t>суббота:                          выходной день;</w:t>
      </w:r>
    </w:p>
    <w:p w:rsidR="002F67E6" w:rsidRPr="00073665" w:rsidRDefault="002F67E6" w:rsidP="00A0044D">
      <w:pPr>
        <w:pStyle w:val="a7"/>
        <w:spacing w:after="0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073665">
        <w:rPr>
          <w:rFonts w:ascii="Times New Roman" w:hAnsi="Times New Roman" w:cs="Times New Roman"/>
          <w:sz w:val="24"/>
          <w:szCs w:val="24"/>
        </w:rPr>
        <w:t>воскресенье:                   выходной день.</w:t>
      </w:r>
    </w:p>
    <w:p w:rsidR="002F67E6" w:rsidRPr="00073665" w:rsidRDefault="002F67E6" w:rsidP="00A0044D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73665">
        <w:rPr>
          <w:rFonts w:ascii="Times New Roman" w:hAnsi="Times New Roman" w:cs="Times New Roman"/>
          <w:sz w:val="24"/>
          <w:szCs w:val="24"/>
        </w:rPr>
        <w:t>2.14.4. Справочные телефоны отдела: (886733) 91-9-15 тел/факс (886733) 3-73-12.</w:t>
      </w:r>
    </w:p>
    <w:p w:rsidR="00A0044D" w:rsidRDefault="00A0044D" w:rsidP="00A0044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1" w:rsidRPr="00073665" w:rsidRDefault="001D6791" w:rsidP="00A0044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проводится в форме:</w:t>
      </w:r>
    </w:p>
    <w:p w:rsidR="001D6791" w:rsidRPr="00073665" w:rsidRDefault="001D6791" w:rsidP="00A0044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устного информирования;</w:t>
      </w:r>
    </w:p>
    <w:p w:rsidR="001D6791" w:rsidRPr="00073665" w:rsidRDefault="001D6791" w:rsidP="00A0044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письменного информирования;</w:t>
      </w:r>
    </w:p>
    <w:p w:rsidR="001D6791" w:rsidRPr="00073665" w:rsidRDefault="001D6791" w:rsidP="00A0044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размещения информации на сайте.</w:t>
      </w:r>
    </w:p>
    <w:p w:rsidR="001D6791" w:rsidRPr="00073665" w:rsidRDefault="001D6791" w:rsidP="00A0044D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Индивидуальное устное информирование заявителе</w:t>
      </w:r>
      <w:r w:rsidR="00A0044D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осуществляется специалистами о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тдела:</w:t>
      </w:r>
    </w:p>
    <w:p w:rsidR="001D6791" w:rsidRPr="00073665" w:rsidRDefault="001D6791" w:rsidP="00A004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обращении;</w:t>
      </w:r>
    </w:p>
    <w:p w:rsidR="001D6791" w:rsidRPr="00073665" w:rsidRDefault="001D6791" w:rsidP="00A004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телефону.</w:t>
      </w:r>
    </w:p>
    <w:p w:rsidR="00526DE9" w:rsidRPr="00355930" w:rsidRDefault="00526DE9" w:rsidP="00A004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1" w:rsidRPr="00073665" w:rsidRDefault="001D6791" w:rsidP="00A004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заявителей при индивидуальном устном информировании не может превышать 30 минут. Индивидуальное устное информирование каждого заявителя специалист осуществляет не более 15 минут.</w:t>
      </w:r>
    </w:p>
    <w:p w:rsidR="001D6791" w:rsidRPr="00073665" w:rsidRDefault="002F67E6" w:rsidP="00A0044D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1D6791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предложить заявителю обратиться за необходимой информацией в письменном виде, через Интернет, либо назначить другое удобное для заявителя время для устного информирования.</w:t>
      </w:r>
    </w:p>
    <w:p w:rsidR="001D6791" w:rsidRPr="00073665" w:rsidRDefault="001D6791" w:rsidP="00A0044D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Звонки от заявителей по вопросу информирования о порядке предоставления </w:t>
      </w:r>
      <w:bookmarkStart w:id="206" w:name="YANDEX_338"/>
      <w:bookmarkEnd w:id="20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муниципальной  услуги принимаются в соответствии с графиком работы Отдела. Разговор не должен продолжаться более 15 минут.</w:t>
      </w:r>
    </w:p>
    <w:p w:rsidR="001D6791" w:rsidRPr="00073665" w:rsidRDefault="001D6791" w:rsidP="00A0044D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письменное информирование при обращении заявителей в Отдел осуществляется путем почтовых отправлений.</w:t>
      </w:r>
    </w:p>
    <w:p w:rsidR="001D6791" w:rsidRPr="00073665" w:rsidRDefault="001D6791" w:rsidP="00A0044D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</w:t>
      </w:r>
    </w:p>
    <w:p w:rsidR="001D6791" w:rsidRPr="00073665" w:rsidRDefault="001D6791" w:rsidP="00A0044D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рассматривается в течение 30 дней со дня регистрации письменного обращения.</w:t>
      </w:r>
    </w:p>
    <w:p w:rsidR="001D6791" w:rsidRPr="00073665" w:rsidRDefault="001D6791" w:rsidP="00A0044D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письменное информирование осуществляется путем публикации на официальном Интернет-сайте администрации </w:t>
      </w:r>
      <w:r w:rsidR="009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="00EA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4012BF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</w:t>
      </w:r>
      <w:r w:rsidR="009D40B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9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0736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4012BF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012BF" w:rsidRPr="000736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digora</w:t>
      </w:r>
      <w:proofErr w:type="spellEnd"/>
      <w:r w:rsidR="004012BF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12BF" w:rsidRPr="000736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0736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4012BF" w:rsidRPr="000736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использования информацион</w:t>
      </w:r>
      <w:r w:rsidR="004012BF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стендов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791" w:rsidRPr="00073665" w:rsidRDefault="001D6791" w:rsidP="00A0044D">
      <w:pPr>
        <w:spacing w:before="100" w:beforeAutospacing="1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</w:t>
      </w:r>
      <w:proofErr w:type="gramStart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помещении, предназначенном для приема документов размещается</w:t>
      </w:r>
      <w:proofErr w:type="gramEnd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следующая информация:</w:t>
      </w:r>
    </w:p>
    <w:p w:rsidR="001D6791" w:rsidRPr="00073665" w:rsidRDefault="001D6791" w:rsidP="00A0044D">
      <w:pPr>
        <w:numPr>
          <w:ilvl w:val="0"/>
          <w:numId w:val="10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 заявления на </w:t>
      </w:r>
      <w:bookmarkStart w:id="207" w:name="YANDEX_339"/>
      <w:bookmarkEnd w:id="207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приобретение  </w:t>
      </w:r>
      <w:bookmarkStart w:id="208" w:name="YANDEX_340"/>
      <w:bookmarkEnd w:id="208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  </w:t>
      </w:r>
      <w:bookmarkStart w:id="209" w:name="YANDEX_341"/>
      <w:bookmarkEnd w:id="209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участков  </w:t>
      </w:r>
      <w:bookmarkStart w:id="210" w:name="YANDEX_342"/>
      <w:bookmarkEnd w:id="21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  </w:t>
      </w:r>
      <w:bookmarkStart w:id="211" w:name="YANDEX_343"/>
      <w:bookmarkEnd w:id="21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  </w:t>
      </w:r>
      <w:bookmarkStart w:id="212" w:name="YANDEX_344"/>
      <w:bookmarkEnd w:id="21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сельскохозяйственного  назначения, </w:t>
      </w:r>
      <w:bookmarkStart w:id="213" w:name="YANDEX_345"/>
      <w:bookmarkEnd w:id="21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находящихся  </w:t>
      </w:r>
      <w:bookmarkStart w:id="214" w:name="YANDEX_346"/>
      <w:bookmarkEnd w:id="21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 </w:t>
      </w:r>
      <w:bookmarkStart w:id="215" w:name="YANDEX_347"/>
      <w:bookmarkEnd w:id="21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муниципальной  </w:t>
      </w:r>
      <w:bookmarkStart w:id="216" w:name="YANDEX_348"/>
      <w:bookmarkEnd w:id="216"/>
      <w:r w:rsidR="004012BF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собственности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217" w:name="YANDEX_349"/>
      <w:bookmarkEnd w:id="217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  </w:t>
      </w:r>
      <w:bookmarkStart w:id="218" w:name="YANDEX_350"/>
      <w:bookmarkEnd w:id="218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создания  </w:t>
      </w:r>
      <w:bookmarkStart w:id="219" w:name="YANDEX_351"/>
      <w:bookmarkEnd w:id="219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фермерского  </w:t>
      </w:r>
      <w:bookmarkStart w:id="220" w:name="YANDEX_352"/>
      <w:bookmarkEnd w:id="22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хозяйства  </w:t>
      </w:r>
      <w:bookmarkStart w:id="221" w:name="YANDEX_353"/>
      <w:bookmarkEnd w:id="22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</w:t>
      </w:r>
      <w:bookmarkStart w:id="222" w:name="YANDEX_354"/>
      <w:bookmarkEnd w:id="22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осуществления  </w:t>
      </w:r>
      <w:bookmarkStart w:id="223" w:name="YANDEX_355"/>
      <w:bookmarkEnd w:id="22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его  </w:t>
      </w:r>
      <w:bookmarkStart w:id="224" w:name="YANDEX_356"/>
      <w:bookmarkEnd w:id="22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деятельности  (приложение 2 к Административному </w:t>
      </w:r>
      <w:bookmarkStart w:id="225" w:name="YANDEX_357"/>
      <w:bookmarkEnd w:id="225"/>
      <w:r w:rsidR="004012BF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регламенту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D6791" w:rsidRPr="00073665" w:rsidRDefault="001D6791" w:rsidP="00A0044D">
      <w:pPr>
        <w:numPr>
          <w:ilvl w:val="0"/>
          <w:numId w:val="10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предоставления </w:t>
      </w:r>
      <w:bookmarkStart w:id="226" w:name="YANDEX_358"/>
      <w:bookmarkEnd w:id="22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муниципальной  услуги;</w:t>
      </w:r>
    </w:p>
    <w:p w:rsidR="001D6791" w:rsidRPr="00073665" w:rsidRDefault="001D6791" w:rsidP="00A0044D">
      <w:pPr>
        <w:numPr>
          <w:ilvl w:val="0"/>
          <w:numId w:val="10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месторасположение, график (режим) работы, номера телефонов, адрес Интернет-сайта </w:t>
      </w:r>
      <w:bookmarkStart w:id="227" w:name="YANDEX_359"/>
      <w:bookmarkEnd w:id="227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электронной почты администрации </w:t>
      </w:r>
      <w:r w:rsidR="009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="00EA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9D40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Дигорский</w:t>
      </w:r>
      <w:proofErr w:type="spellEnd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район;</w:t>
      </w:r>
    </w:p>
    <w:p w:rsidR="001D6791" w:rsidRPr="00073665" w:rsidRDefault="001D6791" w:rsidP="00A0044D">
      <w:pPr>
        <w:numPr>
          <w:ilvl w:val="0"/>
          <w:numId w:val="10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приема граждан.</w:t>
      </w:r>
    </w:p>
    <w:p w:rsidR="001D6791" w:rsidRPr="00073665" w:rsidRDefault="001D6791" w:rsidP="00A0044D">
      <w:pPr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" w:name="_GoBack"/>
      <w:bookmarkEnd w:id="228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должностных лиц при ответе на телефонные звонки, устные </w:t>
      </w:r>
      <w:bookmarkStart w:id="229" w:name="YANDEX_360"/>
      <w:bookmarkEnd w:id="229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 письменные обращения заявителей.</w:t>
      </w:r>
    </w:p>
    <w:p w:rsidR="001D6791" w:rsidRPr="00073665" w:rsidRDefault="001D6791" w:rsidP="00A0044D">
      <w:pPr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Специалист, осуществляющий прием </w:t>
      </w:r>
      <w:bookmarkStart w:id="230" w:name="YANDEX_361"/>
      <w:bookmarkEnd w:id="23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консультирование (по телефону или лично), должен корректно </w:t>
      </w:r>
      <w:bookmarkStart w:id="231" w:name="YANDEX_362"/>
      <w:bookmarkEnd w:id="23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внимательно относиться к заявителям, не унижая их чести </w:t>
      </w:r>
      <w:bookmarkStart w:id="232" w:name="YANDEX_363"/>
      <w:bookmarkEnd w:id="23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достоинства. При информировании о порядке предоставления </w:t>
      </w:r>
      <w:bookmarkStart w:id="233" w:name="YANDEX_364"/>
      <w:bookmarkEnd w:id="23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муниципальной  услуги по телефону, сотрудник Отдела, сняв трубку, должен представиться: назвать фамилию, имя, отчество, должность, название Отдела.</w:t>
      </w:r>
    </w:p>
    <w:p w:rsidR="001D6791" w:rsidRPr="00073665" w:rsidRDefault="001D6791" w:rsidP="00A0044D">
      <w:pPr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информирования специалист, осуществляющий прием </w:t>
      </w:r>
      <w:bookmarkStart w:id="234" w:name="YANDEX_365"/>
      <w:bookmarkEnd w:id="23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консультирование, должен кратко подвести итог разговора </w:t>
      </w:r>
      <w:bookmarkStart w:id="235" w:name="YANDEX_366"/>
      <w:bookmarkEnd w:id="23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перечислить действия, которые надо предпринимать (кто именно, когда </w:t>
      </w:r>
      <w:bookmarkStart w:id="236" w:name="YANDEX_367"/>
      <w:bookmarkEnd w:id="23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 что должен сделать).</w:t>
      </w:r>
    </w:p>
    <w:p w:rsidR="001D6791" w:rsidRPr="00073665" w:rsidRDefault="001D6791" w:rsidP="00A0044D">
      <w:pPr>
        <w:spacing w:before="274" w:after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="004012BF"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</w:t>
      </w:r>
      <w:bookmarkStart w:id="237" w:name="YANDEX_368"/>
      <w:bookmarkEnd w:id="237"/>
      <w:r w:rsidRPr="0007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муниципальной  услуги в электронной форме</w:t>
      </w:r>
    </w:p>
    <w:p w:rsidR="001D6791" w:rsidRPr="00073665" w:rsidRDefault="001D6791" w:rsidP="00A0044D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порядке, способах </w:t>
      </w:r>
      <w:bookmarkStart w:id="238" w:name="YANDEX_369"/>
      <w:bookmarkEnd w:id="238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условиях предоставления </w:t>
      </w:r>
      <w:bookmarkStart w:id="239" w:name="YANDEX_370"/>
      <w:bookmarkEnd w:id="239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муниципальной  услуги может быть представлена заявителям чер</w:t>
      </w:r>
      <w:r w:rsidR="004012BF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Интернет-сайт администрации </w:t>
      </w:r>
      <w:r w:rsidR="00B4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муниципального образования </w:t>
      </w:r>
      <w:proofErr w:type="spellStart"/>
      <w:r w:rsidR="004012BF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</w:t>
      </w:r>
      <w:r w:rsidR="00B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</w:t>
      </w:r>
      <w:r w:rsidRPr="000736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012BF" w:rsidRPr="000736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digora</w:t>
      </w:r>
      <w:proofErr w:type="spellEnd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12BF" w:rsidRPr="000736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bookmarkStart w:id="240" w:name="YANDEX_371"/>
      <w:bookmarkEnd w:id="24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по электронной почте с учетом времени подготовки ответа заявителям в срок, установленный действующим законодательством для рассмотрения заявлений </w:t>
      </w:r>
      <w:bookmarkStart w:id="241" w:name="YANDEX_372"/>
      <w:bookmarkEnd w:id="24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 обращений граждан, с момента регистрации обращения в администрации.</w:t>
      </w:r>
      <w:proofErr w:type="gramEnd"/>
    </w:p>
    <w:p w:rsidR="001D6791" w:rsidRPr="00073665" w:rsidRDefault="001D6791" w:rsidP="00A0044D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bookmarkStart w:id="242" w:name="YANDEX_373"/>
      <w:bookmarkEnd w:id="24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муниципальной  услуги в электронном виде обеспечивает возможность:</w:t>
      </w:r>
    </w:p>
    <w:p w:rsidR="001D6791" w:rsidRPr="00D6632C" w:rsidRDefault="001D6791" w:rsidP="00A0044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подачи заявления в электронном виде по электронной почте </w:t>
      </w:r>
      <w:bookmarkStart w:id="243" w:name="YANDEX_374"/>
      <w:bookmarkEnd w:id="24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через региональный </w:t>
      </w:r>
      <w:bookmarkStart w:id="244" w:name="YANDEX_375"/>
      <w:bookmarkEnd w:id="24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</w:t>
      </w:r>
      <w:r w:rsidR="00A0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порталы с применением специализированного программного обеспечения в порядке, установленном пунктом 2.6. </w:t>
      </w:r>
      <w:bookmarkStart w:id="245" w:name="YANDEX_376"/>
      <w:bookmarkEnd w:id="24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регламента</w:t>
      </w:r>
      <w:proofErr w:type="gramStart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</w:p>
    <w:p w:rsidR="001D6791" w:rsidRPr="00D6632C" w:rsidRDefault="001D6791" w:rsidP="00A004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заявителем сведений о ходе выполнения запроса;</w:t>
      </w:r>
    </w:p>
    <w:p w:rsidR="001D6791" w:rsidRPr="00073665" w:rsidRDefault="001D6791" w:rsidP="00A004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получения результата </w:t>
      </w:r>
      <w:bookmarkStart w:id="246" w:name="YANDEX_377"/>
      <w:bookmarkEnd w:id="24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муниципальной  услуги в электронном виде.</w:t>
      </w:r>
    </w:p>
    <w:p w:rsidR="001D6791" w:rsidRPr="00526DE9" w:rsidRDefault="001D6791" w:rsidP="007A2B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СОСТАВ, ПОСЛЕДОВАТЕЛЬНОСТЬ </w:t>
      </w:r>
      <w:bookmarkStart w:id="247" w:name="YANDEX_378"/>
      <w:bookmarkEnd w:id="247"/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 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D6791" w:rsidRPr="00526DE9" w:rsidRDefault="001D6791" w:rsidP="00A0044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Описание последовательности действий при предоставлении </w:t>
      </w:r>
      <w:bookmarkStart w:id="248" w:name="YANDEX_379"/>
      <w:bookmarkEnd w:id="248"/>
      <w:r w:rsidRPr="00526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муниципальной  услуги. </w:t>
      </w:r>
    </w:p>
    <w:p w:rsidR="001D6791" w:rsidRPr="00073665" w:rsidRDefault="001D6791" w:rsidP="00A0044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bookmarkStart w:id="249" w:name="YANDEX_380"/>
      <w:bookmarkEnd w:id="249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муниципальной  услуги включает в себя:</w:t>
      </w:r>
    </w:p>
    <w:p w:rsidR="001D6791" w:rsidRPr="00073665" w:rsidRDefault="001D6791" w:rsidP="003F47EB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</w:t>
      </w:r>
      <w:bookmarkStart w:id="250" w:name="YANDEX_381"/>
      <w:bookmarkEnd w:id="25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заблаговременная публикация сообщения о наличии свободных </w:t>
      </w:r>
      <w:bookmarkStart w:id="251" w:name="YANDEX_382"/>
      <w:bookmarkEnd w:id="25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  </w:t>
      </w:r>
      <w:bookmarkStart w:id="252" w:name="YANDEX_383"/>
      <w:bookmarkEnd w:id="25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участков  </w:t>
      </w:r>
      <w:r w:rsidR="003F47EB" w:rsidRPr="003F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местного самоуправления муниципального образования  </w:t>
      </w:r>
      <w:proofErr w:type="spellStart"/>
      <w:r w:rsidR="003F47EB" w:rsidRPr="003F4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Дигорский</w:t>
      </w:r>
      <w:proofErr w:type="spellEnd"/>
      <w:r w:rsidR="003F47EB" w:rsidRPr="003F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(digora.org),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6791" w:rsidRPr="00073665" w:rsidRDefault="001D6791" w:rsidP="00A0044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заявления </w:t>
      </w:r>
      <w:bookmarkStart w:id="253" w:name="YANDEX_384"/>
      <w:bookmarkEnd w:id="25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 документов;</w:t>
      </w:r>
    </w:p>
    <w:p w:rsidR="001D6791" w:rsidRPr="00073665" w:rsidRDefault="001D6791" w:rsidP="00A0044D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bookmarkStart w:id="254" w:name="YANDEX_385"/>
      <w:bookmarkEnd w:id="25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 проведение экспертизы заявления с документами;</w:t>
      </w:r>
    </w:p>
    <w:p w:rsidR="001D6791" w:rsidRPr="00073665" w:rsidRDefault="001D6791" w:rsidP="00A0044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 если подано только одно заявление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принятие решения о предоставлении </w:t>
      </w:r>
      <w:bookmarkStart w:id="255" w:name="YANDEX_386"/>
      <w:bookmarkEnd w:id="25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земельного  </w:t>
      </w:r>
      <w:bookmarkStart w:id="256" w:name="YANDEX_387"/>
      <w:bookmarkEnd w:id="25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участка  </w:t>
      </w:r>
      <w:bookmarkStart w:id="257" w:name="YANDEX_388"/>
      <w:bookmarkEnd w:id="257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 </w:t>
      </w:r>
      <w:bookmarkStart w:id="258" w:name="YANDEX_389"/>
      <w:bookmarkEnd w:id="258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собственность  или аренду заинтересованному лицу;</w:t>
      </w:r>
    </w:p>
    <w:p w:rsidR="001D6791" w:rsidRPr="00073665" w:rsidRDefault="001D6791" w:rsidP="00A0044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случае если подано </w:t>
      </w:r>
      <w:proofErr w:type="gramStart"/>
      <w:r w:rsidRPr="000736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два </w:t>
      </w:r>
      <w:bookmarkStart w:id="259" w:name="YANDEX_390"/>
      <w:bookmarkEnd w:id="259"/>
      <w:r w:rsidRPr="000736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  более заявлений</w:t>
      </w:r>
      <w:proofErr w:type="gramEnd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6791" w:rsidRPr="00073665" w:rsidRDefault="001D6791" w:rsidP="00A0044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проведении торгов по продаже </w:t>
      </w:r>
      <w:bookmarkStart w:id="260" w:name="YANDEX_391"/>
      <w:bookmarkEnd w:id="26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находящихся  </w:t>
      </w:r>
      <w:bookmarkStart w:id="261" w:name="YANDEX_392"/>
      <w:bookmarkEnd w:id="26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 </w:t>
      </w:r>
      <w:bookmarkStart w:id="262" w:name="YANDEX_393"/>
      <w:bookmarkEnd w:id="26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муниципальной  </w:t>
      </w:r>
      <w:bookmarkStart w:id="263" w:name="YANDEX_394"/>
      <w:bookmarkEnd w:id="26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собственности  </w:t>
      </w:r>
      <w:bookmarkStart w:id="264" w:name="YANDEX_395"/>
      <w:bookmarkEnd w:id="26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  </w:t>
      </w:r>
      <w:bookmarkStart w:id="265" w:name="YANDEX_396"/>
      <w:bookmarkEnd w:id="26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участков  или права аренды таких </w:t>
      </w:r>
      <w:bookmarkStart w:id="266" w:name="YANDEX_397"/>
      <w:bookmarkEnd w:id="26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  </w:t>
      </w:r>
      <w:bookmarkStart w:id="267" w:name="YANDEX_398"/>
      <w:bookmarkEnd w:id="267"/>
      <w:r w:rsidR="004012BF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участков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6791" w:rsidRPr="00073665" w:rsidRDefault="001D6791" w:rsidP="003F47EB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информационного сообщения о проведении торгов</w:t>
      </w:r>
      <w:r w:rsidR="003F47EB" w:rsidRPr="003F47EB">
        <w:t xml:space="preserve"> </w:t>
      </w:r>
      <w:r w:rsidR="003F47EB" w:rsidRPr="003F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местного самоуправления муниципального образования  </w:t>
      </w:r>
      <w:proofErr w:type="spellStart"/>
      <w:r w:rsidR="003F47EB" w:rsidRPr="003F4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Дигорский</w:t>
      </w:r>
      <w:proofErr w:type="spellEnd"/>
      <w:r w:rsidR="003F47EB" w:rsidRPr="003F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47EB" w:rsidRPr="003F4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 (digora.org),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</w:t>
      </w:r>
      <w:bookmarkStart w:id="268" w:name="YANDEX_399"/>
      <w:bookmarkEnd w:id="268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находящихся  </w:t>
      </w:r>
      <w:bookmarkStart w:id="269" w:name="YANDEX_400"/>
      <w:bookmarkEnd w:id="269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 </w:t>
      </w:r>
      <w:bookmarkStart w:id="270" w:name="YANDEX_401"/>
      <w:bookmarkEnd w:id="27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муниципальной  </w:t>
      </w:r>
      <w:bookmarkStart w:id="271" w:name="YANDEX_402"/>
      <w:bookmarkEnd w:id="27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собственности  </w:t>
      </w:r>
      <w:bookmarkStart w:id="272" w:name="YANDEX_403"/>
      <w:bookmarkEnd w:id="27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  </w:t>
      </w:r>
      <w:bookmarkStart w:id="273" w:name="YANDEX_404"/>
      <w:bookmarkEnd w:id="27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участков  или права аренды таких </w:t>
      </w:r>
      <w:bookmarkStart w:id="274" w:name="YANDEX_405"/>
      <w:bookmarkEnd w:id="27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  </w:t>
      </w:r>
      <w:bookmarkStart w:id="275" w:name="YANDEX_406"/>
      <w:bookmarkEnd w:id="27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участков</w:t>
      </w:r>
      <w:proofErr w:type="gramStart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</w:p>
    <w:p w:rsidR="001D6791" w:rsidRPr="00073665" w:rsidRDefault="001D6791" w:rsidP="00A0044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заявления </w:t>
      </w:r>
      <w:bookmarkStart w:id="276" w:name="YANDEX_407"/>
      <w:bookmarkEnd w:id="27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 документов от претендентов;</w:t>
      </w:r>
    </w:p>
    <w:p w:rsidR="001D6791" w:rsidRPr="00073665" w:rsidRDefault="001D6791" w:rsidP="00A0044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bookmarkStart w:id="277" w:name="YANDEX_408"/>
      <w:bookmarkEnd w:id="277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 проведение экспертизы заявления с документами;</w:t>
      </w:r>
    </w:p>
    <w:p w:rsidR="001D6791" w:rsidRPr="00073665" w:rsidRDefault="001D6791" w:rsidP="00A0044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торгов по продаже </w:t>
      </w:r>
      <w:bookmarkStart w:id="278" w:name="YANDEX_409"/>
      <w:bookmarkEnd w:id="278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находящихся  </w:t>
      </w:r>
      <w:bookmarkStart w:id="279" w:name="YANDEX_410"/>
      <w:bookmarkEnd w:id="279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 </w:t>
      </w:r>
      <w:bookmarkStart w:id="280" w:name="YANDEX_411"/>
      <w:bookmarkEnd w:id="28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муниципальной  </w:t>
      </w:r>
      <w:bookmarkStart w:id="281" w:name="YANDEX_412"/>
      <w:bookmarkEnd w:id="28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собственности  </w:t>
      </w:r>
      <w:bookmarkStart w:id="282" w:name="YANDEX_413"/>
      <w:bookmarkEnd w:id="28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  </w:t>
      </w:r>
      <w:bookmarkStart w:id="283" w:name="YANDEX_414"/>
      <w:bookmarkEnd w:id="28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участков  или права аренды таких </w:t>
      </w:r>
      <w:bookmarkStart w:id="284" w:name="YANDEX_415"/>
      <w:bookmarkEnd w:id="28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  </w:t>
      </w:r>
      <w:bookmarkStart w:id="285" w:name="YANDEX_416"/>
      <w:bookmarkEnd w:id="28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участков</w:t>
      </w:r>
      <w:proofErr w:type="gramStart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</w:p>
    <w:p w:rsidR="001D6791" w:rsidRPr="00073665" w:rsidRDefault="001D6791" w:rsidP="00A0044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купли-продажи /аренды.</w:t>
      </w:r>
    </w:p>
    <w:p w:rsidR="001D6791" w:rsidRPr="00073665" w:rsidRDefault="001D6791" w:rsidP="00A0044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Основанием для начала исполнения процедуры является:</w:t>
      </w:r>
    </w:p>
    <w:p w:rsidR="001D6791" w:rsidRPr="00073665" w:rsidRDefault="001D6791" w:rsidP="003F47EB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</w:t>
      </w:r>
      <w:bookmarkStart w:id="286" w:name="YANDEX_417"/>
      <w:bookmarkEnd w:id="28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 заблаговременная публикация сообщения о наличии свободных </w:t>
      </w:r>
      <w:bookmarkStart w:id="287" w:name="YANDEX_418"/>
      <w:bookmarkEnd w:id="287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  </w:t>
      </w:r>
      <w:bookmarkStart w:id="288" w:name="YANDEX_419"/>
      <w:bookmarkEnd w:id="288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участков  </w:t>
      </w:r>
      <w:r w:rsidR="003F47EB" w:rsidRPr="003F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местного самоуправления муниципального образования  </w:t>
      </w:r>
      <w:proofErr w:type="spellStart"/>
      <w:r w:rsidR="003F47EB" w:rsidRPr="003F4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Дигорский</w:t>
      </w:r>
      <w:proofErr w:type="spellEnd"/>
      <w:r w:rsidR="003F47EB" w:rsidRPr="003F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(digora.org),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6791" w:rsidRPr="00073665" w:rsidRDefault="001D6791" w:rsidP="00A0044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заявлений от представителей КФХ в течение месяца с момента опубликования информационного сообщения;</w:t>
      </w:r>
    </w:p>
    <w:p w:rsidR="001D6791" w:rsidRPr="00073665" w:rsidRDefault="001D6791" w:rsidP="00A0044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администрацией </w:t>
      </w:r>
      <w:bookmarkStart w:id="289" w:name="YANDEX_420"/>
      <w:bookmarkEnd w:id="289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муниципального  района о предоставлении </w:t>
      </w:r>
      <w:bookmarkStart w:id="290" w:name="YANDEX_421"/>
      <w:bookmarkEnd w:id="29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земельного  </w:t>
      </w:r>
      <w:bookmarkStart w:id="291" w:name="YANDEX_422"/>
      <w:bookmarkEnd w:id="29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участка  </w:t>
      </w:r>
      <w:bookmarkStart w:id="292" w:name="YANDEX_423"/>
      <w:bookmarkEnd w:id="29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 </w:t>
      </w:r>
      <w:bookmarkStart w:id="293" w:name="YANDEX_424"/>
      <w:bookmarkEnd w:id="29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собственность  либо в аренду заявителю в течение 14 дней;</w:t>
      </w:r>
    </w:p>
    <w:p w:rsidR="001D6791" w:rsidRPr="00073665" w:rsidRDefault="001D6791" w:rsidP="00A0044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купли-продажи или аренды </w:t>
      </w:r>
      <w:bookmarkStart w:id="294" w:name="YANDEX_425"/>
      <w:bookmarkEnd w:id="29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земельного  </w:t>
      </w:r>
      <w:bookmarkStart w:id="295" w:name="YANDEX_426"/>
      <w:bookmarkEnd w:id="29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участка  </w:t>
      </w:r>
      <w:bookmarkStart w:id="296" w:name="YANDEX_427"/>
      <w:bookmarkEnd w:id="29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  </w:t>
      </w:r>
      <w:bookmarkStart w:id="297" w:name="YANDEX_428"/>
      <w:bookmarkEnd w:id="297"/>
      <w:r w:rsidR="004012BF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создания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298" w:name="YANDEX_429"/>
      <w:bookmarkEnd w:id="298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осуществления  </w:t>
      </w:r>
      <w:bookmarkStart w:id="299" w:name="YANDEX_430"/>
      <w:bookmarkEnd w:id="299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деятельности  или расширения </w:t>
      </w:r>
      <w:bookmarkStart w:id="300" w:name="YANDEX_431"/>
      <w:bookmarkEnd w:id="30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фермерского  </w:t>
      </w:r>
      <w:bookmarkStart w:id="301" w:name="YANDEX_432"/>
      <w:bookmarkEnd w:id="30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хозяйства  в течение 7 дней со дня принятия указанного решения (</w:t>
      </w:r>
      <w:r w:rsidRPr="000736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случае, если подано только одно заявление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D6791" w:rsidRPr="00073665" w:rsidRDefault="001D6791" w:rsidP="00A0044D">
      <w:pPr>
        <w:numPr>
          <w:ilvl w:val="0"/>
          <w:numId w:val="1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администрацией </w:t>
      </w:r>
      <w:bookmarkStart w:id="302" w:name="YANDEX_433"/>
      <w:bookmarkEnd w:id="30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муниципального  района о проведении торгов по продаже </w:t>
      </w:r>
      <w:bookmarkStart w:id="303" w:name="YANDEX_434"/>
      <w:bookmarkEnd w:id="30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находящихся  </w:t>
      </w:r>
      <w:bookmarkStart w:id="304" w:name="YANDEX_435"/>
      <w:bookmarkEnd w:id="30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 </w:t>
      </w:r>
      <w:bookmarkStart w:id="305" w:name="YANDEX_436"/>
      <w:bookmarkEnd w:id="30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муниципальной  </w:t>
      </w:r>
      <w:bookmarkStart w:id="306" w:name="YANDEX_437"/>
      <w:bookmarkEnd w:id="30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собственности  </w:t>
      </w:r>
      <w:bookmarkStart w:id="307" w:name="YANDEX_438"/>
      <w:bookmarkEnd w:id="307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  </w:t>
      </w:r>
      <w:bookmarkStart w:id="308" w:name="YANDEX_439"/>
      <w:bookmarkEnd w:id="308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участков  или права аренды таких </w:t>
      </w:r>
      <w:bookmarkStart w:id="309" w:name="YANDEX_440"/>
      <w:bookmarkEnd w:id="309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  </w:t>
      </w:r>
      <w:bookmarkStart w:id="310" w:name="YANDEX_441"/>
      <w:bookmarkEnd w:id="31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участков  (</w:t>
      </w:r>
      <w:r w:rsidRPr="000736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случае, если подано </w:t>
      </w:r>
      <w:proofErr w:type="gramStart"/>
      <w:r w:rsidRPr="000736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два </w:t>
      </w:r>
      <w:bookmarkStart w:id="311" w:name="YANDEX_442"/>
      <w:bookmarkEnd w:id="311"/>
      <w:r w:rsidRPr="000736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  более заявлений</w:t>
      </w:r>
      <w:proofErr w:type="gramEnd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D6791" w:rsidRPr="00073665" w:rsidRDefault="001D6791" w:rsidP="00A0044D">
      <w:pPr>
        <w:numPr>
          <w:ilvl w:val="0"/>
          <w:numId w:val="1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извещения о проведении торгов в срок не менее 30 дней до даты проведения торгов;</w:t>
      </w:r>
    </w:p>
    <w:p w:rsidR="001D6791" w:rsidRPr="00073665" w:rsidRDefault="001D6791" w:rsidP="00A0044D">
      <w:pPr>
        <w:numPr>
          <w:ilvl w:val="0"/>
          <w:numId w:val="1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заявлений от представителей КФХ в срок не менее 25 дней со дня опубликования извещения;</w:t>
      </w:r>
    </w:p>
    <w:p w:rsidR="001D6791" w:rsidRPr="00073665" w:rsidRDefault="001D6791" w:rsidP="00A0044D">
      <w:pPr>
        <w:numPr>
          <w:ilvl w:val="0"/>
          <w:numId w:val="1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торгов по продаже </w:t>
      </w:r>
      <w:bookmarkStart w:id="312" w:name="YANDEX_443"/>
      <w:bookmarkEnd w:id="31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находящихся  </w:t>
      </w:r>
      <w:bookmarkStart w:id="313" w:name="YANDEX_444"/>
      <w:bookmarkEnd w:id="313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 </w:t>
      </w:r>
      <w:bookmarkStart w:id="314" w:name="YANDEX_445"/>
      <w:bookmarkEnd w:id="31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муниципальной  </w:t>
      </w:r>
      <w:bookmarkStart w:id="315" w:name="YANDEX_446"/>
      <w:bookmarkEnd w:id="31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собственности  </w:t>
      </w:r>
      <w:bookmarkStart w:id="316" w:name="YANDEX_447"/>
      <w:bookmarkEnd w:id="31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  </w:t>
      </w:r>
      <w:bookmarkStart w:id="317" w:name="YANDEX_448"/>
      <w:bookmarkEnd w:id="317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участков  или права аренды таких </w:t>
      </w:r>
      <w:bookmarkStart w:id="318" w:name="YANDEX_449"/>
      <w:bookmarkEnd w:id="318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  </w:t>
      </w:r>
      <w:bookmarkStart w:id="319" w:name="YANDEX_450"/>
      <w:bookmarkEnd w:id="319"/>
      <w:r w:rsidR="004012BF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участков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7B76" w:rsidRDefault="001D6791" w:rsidP="007A2B2D">
      <w:pPr>
        <w:numPr>
          <w:ilvl w:val="0"/>
          <w:numId w:val="1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купли-продажи или аренды </w:t>
      </w:r>
      <w:bookmarkStart w:id="320" w:name="YANDEX_451"/>
      <w:bookmarkEnd w:id="320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земельного  </w:t>
      </w:r>
      <w:bookmarkStart w:id="321" w:name="YANDEX_452"/>
      <w:bookmarkEnd w:id="321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участка  </w:t>
      </w:r>
      <w:bookmarkStart w:id="322" w:name="YANDEX_453"/>
      <w:bookmarkEnd w:id="322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  </w:t>
      </w:r>
      <w:bookmarkStart w:id="323" w:name="YANDEX_454"/>
      <w:bookmarkEnd w:id="323"/>
      <w:r w:rsidR="004012BF"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создания</w:t>
      </w:r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324" w:name="YANDEX_455"/>
      <w:bookmarkEnd w:id="324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осуществления  </w:t>
      </w:r>
      <w:bookmarkStart w:id="325" w:name="YANDEX_456"/>
      <w:bookmarkEnd w:id="325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деятельности  или расширения </w:t>
      </w:r>
      <w:bookmarkStart w:id="326" w:name="YANDEX_457"/>
      <w:bookmarkEnd w:id="326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фермерского  </w:t>
      </w:r>
      <w:bookmarkStart w:id="327" w:name="YANDEX_458"/>
      <w:bookmarkEnd w:id="327"/>
      <w:r w:rsidRP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хозяйства.</w:t>
      </w:r>
    </w:p>
    <w:p w:rsidR="007A2B2D" w:rsidRPr="007A2B2D" w:rsidRDefault="007A2B2D" w:rsidP="007A2B2D">
      <w:pPr>
        <w:shd w:val="clear" w:color="auto" w:fill="FFFFFF"/>
        <w:spacing w:after="0"/>
        <w:ind w:left="36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1" w:rsidRPr="00AD7B76" w:rsidRDefault="00AD7B76" w:rsidP="00A0044D">
      <w:pPr>
        <w:spacing w:before="115" w:after="11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ФОРМЫ КОНТРОЛЯ ЗА</w:t>
      </w:r>
      <w:r w:rsidR="001D6791" w:rsidRPr="00526D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ИСПОЛНЕНИЕМ АДМИНИСТРАТИВНОГО </w:t>
      </w:r>
      <w:bookmarkStart w:id="328" w:name="YANDEX_459"/>
      <w:bookmarkEnd w:id="328"/>
      <w:r w:rsidR="001D6791" w:rsidRPr="00526D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РЕГЛАМЕНТА</w:t>
      </w:r>
      <w:r w:rsidRPr="00AD7B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</w:p>
    <w:p w:rsidR="004012BF" w:rsidRPr="00073665" w:rsidRDefault="004012BF" w:rsidP="007A2B2D">
      <w:pPr>
        <w:spacing w:after="0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65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0736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3665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решения осуществляется начальником отдела земельных отношений </w:t>
      </w:r>
      <w:r w:rsidR="00A80C9C">
        <w:rPr>
          <w:rFonts w:ascii="Times New Roman" w:hAnsi="Times New Roman" w:cs="Times New Roman"/>
          <w:sz w:val="24"/>
          <w:szCs w:val="24"/>
        </w:rPr>
        <w:t xml:space="preserve"> и земельного контроля </w:t>
      </w:r>
      <w:r w:rsidRPr="00073665">
        <w:rPr>
          <w:rFonts w:ascii="Times New Roman" w:hAnsi="Times New Roman" w:cs="Times New Roman"/>
          <w:sz w:val="24"/>
          <w:szCs w:val="24"/>
        </w:rPr>
        <w:t xml:space="preserve">Управления муниципальной собственности и земельных отношений администрации </w:t>
      </w:r>
      <w:proofErr w:type="spellStart"/>
      <w:r w:rsidRPr="00073665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07366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012BF" w:rsidRPr="00073665" w:rsidRDefault="004012BF" w:rsidP="00A0044D">
      <w:pPr>
        <w:spacing w:after="0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65">
        <w:rPr>
          <w:rFonts w:ascii="Times New Roman" w:hAnsi="Times New Roman" w:cs="Times New Roman"/>
          <w:sz w:val="24"/>
          <w:szCs w:val="24"/>
        </w:rPr>
        <w:t xml:space="preserve">4.2. Проведение проверок полноты и качества исполнения услуги осуществляет начальник Управления муниципальной собственности и земельных отношений администрации </w:t>
      </w:r>
      <w:r w:rsidR="00B42A2A">
        <w:rPr>
          <w:rFonts w:ascii="Times New Roman" w:hAnsi="Times New Roman" w:cs="Times New Roman"/>
          <w:sz w:val="24"/>
          <w:szCs w:val="24"/>
        </w:rPr>
        <w:t xml:space="preserve">местного самоуправления муниципального образования </w:t>
      </w:r>
      <w:proofErr w:type="spellStart"/>
      <w:r w:rsidRPr="00073665">
        <w:rPr>
          <w:rFonts w:ascii="Times New Roman" w:hAnsi="Times New Roman" w:cs="Times New Roman"/>
          <w:sz w:val="24"/>
          <w:szCs w:val="24"/>
        </w:rPr>
        <w:t>Дигорск</w:t>
      </w:r>
      <w:r w:rsidR="00B42A2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73665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1D6791" w:rsidRPr="00073665" w:rsidRDefault="004012BF" w:rsidP="00A0044D">
      <w:pPr>
        <w:spacing w:after="0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6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3665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настоящего административного регламента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(бездействия) должностных лиц.</w:t>
      </w:r>
    </w:p>
    <w:p w:rsidR="001D6791" w:rsidRPr="00526DE9" w:rsidRDefault="00073665" w:rsidP="00A0044D">
      <w:pPr>
        <w:spacing w:before="274" w:after="274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</w:t>
      </w:r>
      <w:r w:rsidR="001D6791"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</w:t>
      </w:r>
      <w:bookmarkStart w:id="329" w:name="YANDEX_468"/>
      <w:bookmarkEnd w:id="329"/>
      <w:r w:rsidR="001D6791"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И  ДЕЙСТВИЙ (БЕЗДЕЙСТВИЯ) СПЕЦИАЛИСТОВ ОТДЕЛА ПО УПРАВЛЕНИЮ </w:t>
      </w:r>
      <w:bookmarkStart w:id="330" w:name="YANDEX_469"/>
      <w:bookmarkEnd w:id="330"/>
      <w:r w:rsidR="001D6791" w:rsidRPr="0052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МУНИЦИПАЛЬНЫМ  ИМУЩЕСТВОМ</w:t>
      </w:r>
    </w:p>
    <w:p w:rsidR="00073665" w:rsidRDefault="00073665" w:rsidP="00A0044D">
      <w:pPr>
        <w:pStyle w:val="ac"/>
        <w:spacing w:line="276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– обращение), письменно на имя главы </w:t>
      </w:r>
      <w:proofErr w:type="spellStart"/>
      <w:r>
        <w:rPr>
          <w:rFonts w:ascii="Times New Roman" w:hAnsi="Times New Roman"/>
          <w:sz w:val="24"/>
          <w:szCs w:val="24"/>
        </w:rPr>
        <w:t>Дигорского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073665" w:rsidRDefault="00073665" w:rsidP="00A0044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 В письменном обращении указываются:</w:t>
      </w:r>
    </w:p>
    <w:p w:rsidR="00073665" w:rsidRDefault="00073665" w:rsidP="00A0044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заявителя (либо фамилия, имя, отчество уполномоченного представителя - в случае обращения представителя);</w:t>
      </w:r>
    </w:p>
    <w:p w:rsidR="00073665" w:rsidRDefault="00073665" w:rsidP="00A0044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полное наименование юридического лица (в случае обращения организации);</w:t>
      </w:r>
    </w:p>
    <w:p w:rsidR="00073665" w:rsidRDefault="00073665" w:rsidP="00A0044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-контактный телефон, почтовый адрес;</w:t>
      </w:r>
    </w:p>
    <w:p w:rsidR="00073665" w:rsidRDefault="00073665" w:rsidP="00A0044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 обращения;</w:t>
      </w:r>
    </w:p>
    <w:p w:rsidR="00073665" w:rsidRDefault="00073665" w:rsidP="00A0044D">
      <w:pPr>
        <w:spacing w:after="0"/>
        <w:ind w:left="360" w:right="-1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личная подпись заявителя (его уполномоченного представителя) и дата.</w:t>
      </w:r>
    </w:p>
    <w:p w:rsidR="00073665" w:rsidRDefault="00073665" w:rsidP="00A0044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 Письменное обращение должно быть написано разборчивым почерком, не должно содержать нецензурных выражений.</w:t>
      </w:r>
    </w:p>
    <w:p w:rsidR="00073665" w:rsidRDefault="00AB490A" w:rsidP="00A0044D">
      <w:pPr>
        <w:pStyle w:val="ac"/>
        <w:spacing w:line="276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73665">
        <w:rPr>
          <w:rFonts w:ascii="Times New Roman" w:hAnsi="Times New Roman"/>
          <w:sz w:val="24"/>
          <w:szCs w:val="24"/>
        </w:rPr>
        <w:t>.3. Письменное обращение должно быть рассмотрено в течение 30 рабочих дней от даты регистрации обращения.</w:t>
      </w:r>
    </w:p>
    <w:p w:rsidR="00073665" w:rsidRDefault="00AB490A" w:rsidP="00A0044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73665">
        <w:rPr>
          <w:rFonts w:ascii="Times New Roman" w:hAnsi="Times New Roman"/>
          <w:sz w:val="24"/>
          <w:szCs w:val="24"/>
        </w:rPr>
        <w:t>.4.  Если в результате рассмотрения обращение признано обоснованным, то принимается решение о применении меры дисциплинарной ответственности к специалисту, допустившему нарушения требований законодательства Российской Федерации, настоящего административного регламента. Заявителю дается ответ о принятых мерах.</w:t>
      </w:r>
    </w:p>
    <w:p w:rsidR="00073665" w:rsidRDefault="00AB490A" w:rsidP="00A0044D">
      <w:pPr>
        <w:spacing w:after="0"/>
        <w:ind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73665">
        <w:rPr>
          <w:rFonts w:ascii="Times New Roman" w:hAnsi="Times New Roman"/>
          <w:sz w:val="24"/>
          <w:szCs w:val="24"/>
        </w:rPr>
        <w:t xml:space="preserve">.5. Если 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необоснованным.   </w:t>
      </w:r>
    </w:p>
    <w:p w:rsidR="001D6791" w:rsidRDefault="00AB490A" w:rsidP="00A0044D">
      <w:pPr>
        <w:spacing w:after="0"/>
        <w:ind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73665">
        <w:rPr>
          <w:rFonts w:ascii="Times New Roman" w:hAnsi="Times New Roman"/>
          <w:sz w:val="24"/>
          <w:szCs w:val="24"/>
        </w:rPr>
        <w:t xml:space="preserve">.6. Заявитель вправе  обжаловать в судебном порядке действия (бездействия) и решения, осуществляемые (принятые) в ходе исполнения данной функции.                </w:t>
      </w:r>
    </w:p>
    <w:p w:rsidR="00073665" w:rsidRDefault="00073665" w:rsidP="00A0044D">
      <w:pPr>
        <w:spacing w:after="0"/>
        <w:ind w:right="282" w:firstLine="540"/>
        <w:jc w:val="both"/>
        <w:rPr>
          <w:rFonts w:ascii="Times New Roman" w:hAnsi="Times New Roman"/>
          <w:sz w:val="24"/>
          <w:szCs w:val="24"/>
        </w:rPr>
      </w:pPr>
    </w:p>
    <w:p w:rsidR="00073665" w:rsidRDefault="00073665" w:rsidP="00A0044D">
      <w:pPr>
        <w:spacing w:after="0"/>
        <w:ind w:right="282" w:firstLine="540"/>
        <w:jc w:val="both"/>
        <w:rPr>
          <w:rFonts w:ascii="Times New Roman" w:hAnsi="Times New Roman"/>
          <w:sz w:val="24"/>
          <w:szCs w:val="24"/>
        </w:rPr>
      </w:pPr>
    </w:p>
    <w:p w:rsidR="00526DE9" w:rsidRDefault="00526DE9" w:rsidP="00A0044D">
      <w:pPr>
        <w:spacing w:after="0"/>
        <w:ind w:right="282" w:firstLine="540"/>
        <w:jc w:val="both"/>
        <w:rPr>
          <w:rFonts w:ascii="Times New Roman" w:hAnsi="Times New Roman"/>
          <w:sz w:val="24"/>
          <w:szCs w:val="24"/>
        </w:rPr>
      </w:pPr>
    </w:p>
    <w:p w:rsidR="00A0044D" w:rsidRDefault="00A0044D" w:rsidP="00A0044D">
      <w:pPr>
        <w:spacing w:after="0"/>
        <w:ind w:right="282" w:firstLine="540"/>
        <w:jc w:val="both"/>
        <w:rPr>
          <w:rFonts w:ascii="Times New Roman" w:hAnsi="Times New Roman"/>
          <w:sz w:val="24"/>
          <w:szCs w:val="24"/>
        </w:rPr>
      </w:pPr>
    </w:p>
    <w:p w:rsidR="00A0044D" w:rsidRDefault="00A0044D" w:rsidP="00A0044D">
      <w:pPr>
        <w:spacing w:after="0"/>
        <w:ind w:right="282" w:firstLine="540"/>
        <w:jc w:val="both"/>
        <w:rPr>
          <w:rFonts w:ascii="Times New Roman" w:hAnsi="Times New Roman"/>
          <w:sz w:val="24"/>
          <w:szCs w:val="24"/>
        </w:rPr>
      </w:pPr>
    </w:p>
    <w:p w:rsidR="00A0044D" w:rsidRDefault="00A0044D" w:rsidP="00A0044D">
      <w:pPr>
        <w:spacing w:after="0"/>
        <w:ind w:right="282" w:firstLine="540"/>
        <w:jc w:val="both"/>
        <w:rPr>
          <w:rFonts w:ascii="Times New Roman" w:hAnsi="Times New Roman"/>
          <w:sz w:val="24"/>
          <w:szCs w:val="24"/>
        </w:rPr>
      </w:pPr>
    </w:p>
    <w:p w:rsidR="00A0044D" w:rsidRDefault="00A0044D" w:rsidP="00A0044D">
      <w:pPr>
        <w:spacing w:after="0"/>
        <w:ind w:right="282" w:firstLine="540"/>
        <w:jc w:val="both"/>
        <w:rPr>
          <w:rFonts w:ascii="Times New Roman" w:hAnsi="Times New Roman"/>
          <w:sz w:val="24"/>
          <w:szCs w:val="24"/>
        </w:rPr>
      </w:pPr>
    </w:p>
    <w:p w:rsidR="007A2B2D" w:rsidRDefault="007A2B2D" w:rsidP="00A0044D">
      <w:pPr>
        <w:spacing w:after="0"/>
        <w:ind w:right="282" w:firstLine="540"/>
        <w:jc w:val="both"/>
        <w:rPr>
          <w:rFonts w:ascii="Times New Roman" w:hAnsi="Times New Roman"/>
          <w:sz w:val="24"/>
          <w:szCs w:val="24"/>
        </w:rPr>
      </w:pPr>
    </w:p>
    <w:p w:rsidR="007A2B2D" w:rsidRDefault="007A2B2D" w:rsidP="00A0044D">
      <w:pPr>
        <w:spacing w:after="0"/>
        <w:ind w:right="282" w:firstLine="540"/>
        <w:jc w:val="both"/>
        <w:rPr>
          <w:rFonts w:ascii="Times New Roman" w:hAnsi="Times New Roman"/>
          <w:sz w:val="24"/>
          <w:szCs w:val="24"/>
        </w:rPr>
      </w:pPr>
    </w:p>
    <w:p w:rsidR="007A2B2D" w:rsidRDefault="007A2B2D" w:rsidP="00A0044D">
      <w:pPr>
        <w:spacing w:after="0"/>
        <w:ind w:right="282" w:firstLine="540"/>
        <w:jc w:val="both"/>
        <w:rPr>
          <w:rFonts w:ascii="Times New Roman" w:hAnsi="Times New Roman"/>
          <w:sz w:val="24"/>
          <w:szCs w:val="24"/>
        </w:rPr>
      </w:pPr>
    </w:p>
    <w:p w:rsidR="007A2B2D" w:rsidRDefault="007A2B2D" w:rsidP="00A0044D">
      <w:pPr>
        <w:spacing w:after="0"/>
        <w:ind w:right="282" w:firstLine="540"/>
        <w:jc w:val="both"/>
        <w:rPr>
          <w:rFonts w:ascii="Times New Roman" w:hAnsi="Times New Roman"/>
          <w:sz w:val="24"/>
          <w:szCs w:val="24"/>
        </w:rPr>
      </w:pPr>
    </w:p>
    <w:p w:rsidR="007A2B2D" w:rsidRDefault="007A2B2D" w:rsidP="00A0044D">
      <w:pPr>
        <w:spacing w:after="0"/>
        <w:ind w:right="282" w:firstLine="540"/>
        <w:jc w:val="both"/>
        <w:rPr>
          <w:rFonts w:ascii="Times New Roman" w:hAnsi="Times New Roman"/>
          <w:sz w:val="24"/>
          <w:szCs w:val="24"/>
        </w:rPr>
      </w:pPr>
    </w:p>
    <w:p w:rsidR="007A2B2D" w:rsidRDefault="007A2B2D" w:rsidP="00A0044D">
      <w:pPr>
        <w:spacing w:after="0"/>
        <w:ind w:right="282" w:firstLine="540"/>
        <w:jc w:val="both"/>
        <w:rPr>
          <w:rFonts w:ascii="Times New Roman" w:hAnsi="Times New Roman"/>
          <w:sz w:val="24"/>
          <w:szCs w:val="24"/>
        </w:rPr>
      </w:pPr>
    </w:p>
    <w:p w:rsidR="007A2B2D" w:rsidRDefault="007A2B2D" w:rsidP="00A0044D">
      <w:pPr>
        <w:spacing w:after="0"/>
        <w:ind w:right="282" w:firstLine="540"/>
        <w:jc w:val="both"/>
        <w:rPr>
          <w:rFonts w:ascii="Times New Roman" w:hAnsi="Times New Roman"/>
          <w:sz w:val="24"/>
          <w:szCs w:val="24"/>
        </w:rPr>
      </w:pPr>
    </w:p>
    <w:p w:rsidR="007A2B2D" w:rsidRDefault="007A2B2D" w:rsidP="00A0044D">
      <w:pPr>
        <w:spacing w:after="0"/>
        <w:ind w:right="282" w:firstLine="540"/>
        <w:jc w:val="both"/>
        <w:rPr>
          <w:rFonts w:ascii="Times New Roman" w:hAnsi="Times New Roman"/>
          <w:sz w:val="24"/>
          <w:szCs w:val="24"/>
        </w:rPr>
      </w:pPr>
    </w:p>
    <w:p w:rsidR="007A2B2D" w:rsidRDefault="007A2B2D" w:rsidP="00A0044D">
      <w:pPr>
        <w:spacing w:after="0"/>
        <w:ind w:right="282" w:firstLine="540"/>
        <w:jc w:val="both"/>
        <w:rPr>
          <w:rFonts w:ascii="Times New Roman" w:hAnsi="Times New Roman"/>
          <w:sz w:val="24"/>
          <w:szCs w:val="24"/>
        </w:rPr>
      </w:pPr>
    </w:p>
    <w:p w:rsidR="007A2B2D" w:rsidRDefault="007A2B2D" w:rsidP="00A0044D">
      <w:pPr>
        <w:spacing w:after="0"/>
        <w:ind w:right="282" w:firstLine="540"/>
        <w:jc w:val="both"/>
        <w:rPr>
          <w:rFonts w:ascii="Times New Roman" w:hAnsi="Times New Roman"/>
          <w:sz w:val="24"/>
          <w:szCs w:val="24"/>
        </w:rPr>
      </w:pPr>
    </w:p>
    <w:p w:rsidR="007A2B2D" w:rsidRDefault="007A2B2D" w:rsidP="00A0044D">
      <w:pPr>
        <w:spacing w:after="0"/>
        <w:ind w:right="282" w:firstLine="540"/>
        <w:jc w:val="both"/>
        <w:rPr>
          <w:rFonts w:ascii="Times New Roman" w:hAnsi="Times New Roman"/>
          <w:sz w:val="24"/>
          <w:szCs w:val="24"/>
        </w:rPr>
      </w:pPr>
    </w:p>
    <w:p w:rsidR="007A2B2D" w:rsidRDefault="007A2B2D" w:rsidP="00A0044D">
      <w:pPr>
        <w:spacing w:after="0"/>
        <w:ind w:right="282" w:firstLine="540"/>
        <w:jc w:val="both"/>
        <w:rPr>
          <w:rFonts w:ascii="Times New Roman" w:hAnsi="Times New Roman"/>
          <w:sz w:val="24"/>
          <w:szCs w:val="24"/>
        </w:rPr>
      </w:pPr>
    </w:p>
    <w:p w:rsidR="007A2B2D" w:rsidRDefault="007A2B2D" w:rsidP="00A0044D">
      <w:pPr>
        <w:spacing w:after="0"/>
        <w:ind w:right="282" w:firstLine="540"/>
        <w:jc w:val="both"/>
        <w:rPr>
          <w:rFonts w:ascii="Times New Roman" w:hAnsi="Times New Roman"/>
          <w:sz w:val="24"/>
          <w:szCs w:val="24"/>
        </w:rPr>
      </w:pPr>
    </w:p>
    <w:p w:rsidR="00A0044D" w:rsidRPr="00355930" w:rsidRDefault="00A0044D" w:rsidP="00A0044D">
      <w:pPr>
        <w:spacing w:after="0"/>
        <w:ind w:right="282" w:firstLine="540"/>
        <w:jc w:val="both"/>
        <w:rPr>
          <w:rFonts w:ascii="Times New Roman" w:hAnsi="Times New Roman"/>
          <w:sz w:val="24"/>
          <w:szCs w:val="24"/>
        </w:rPr>
      </w:pPr>
    </w:p>
    <w:p w:rsidR="001D6791" w:rsidRPr="001D6791" w:rsidRDefault="001D6791" w:rsidP="007A2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2</w:t>
      </w:r>
    </w:p>
    <w:p w:rsidR="001D6791" w:rsidRDefault="001D6791" w:rsidP="007A2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lang w:eastAsia="ru-RU"/>
        </w:rPr>
      </w:pP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Административному </w:t>
      </w:r>
      <w:bookmarkStart w:id="331" w:name="YANDEX_496"/>
      <w:bookmarkEnd w:id="331"/>
      <w:r w:rsidRPr="001D6791">
        <w:rPr>
          <w:rFonts w:ascii="Times New Roman" w:eastAsia="Times New Roman" w:hAnsi="Times New Roman" w:cs="Times New Roman"/>
          <w:sz w:val="27"/>
          <w:lang w:eastAsia="ru-RU"/>
        </w:rPr>
        <w:t> регламенту </w:t>
      </w:r>
    </w:p>
    <w:p w:rsidR="00073665" w:rsidRDefault="00073665" w:rsidP="007A2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lang w:eastAsia="ru-RU"/>
        </w:rPr>
      </w:pPr>
    </w:p>
    <w:p w:rsidR="00073665" w:rsidRPr="001D6791" w:rsidRDefault="00073665" w:rsidP="00A0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1" w:rsidRPr="001D6791" w:rsidRDefault="001D6791" w:rsidP="00A0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</w:t>
      </w:r>
    </w:p>
    <w:p w:rsidR="001D6791" w:rsidRPr="001D6791" w:rsidRDefault="001D6791" w:rsidP="00A00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Заявления о </w:t>
      </w:r>
      <w:bookmarkStart w:id="332" w:name="YANDEX_497"/>
      <w:bookmarkEnd w:id="332"/>
      <w:r w:rsidRPr="001D679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приобретении </w:t>
      </w:r>
      <w:bookmarkStart w:id="333" w:name="YANDEX_498"/>
      <w:bookmarkEnd w:id="333"/>
      <w:r w:rsidRPr="001D679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земельных </w:t>
      </w:r>
      <w:bookmarkStart w:id="334" w:name="YANDEX_499"/>
      <w:bookmarkEnd w:id="334"/>
      <w:r w:rsidRPr="001D679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участков </w:t>
      </w:r>
      <w:bookmarkStart w:id="335" w:name="YANDEX_500"/>
      <w:bookmarkEnd w:id="335"/>
      <w:r w:rsidRPr="001D679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из </w:t>
      </w:r>
      <w:bookmarkStart w:id="336" w:name="YANDEX_501"/>
      <w:bookmarkEnd w:id="336"/>
      <w:r w:rsidRPr="001D679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земель </w:t>
      </w:r>
      <w:bookmarkStart w:id="337" w:name="YANDEX_502"/>
      <w:bookmarkEnd w:id="337"/>
      <w:r w:rsidRPr="001D679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сельскохозяйственного </w:t>
      </w:r>
      <w:r w:rsidRPr="001D6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назначения, </w:t>
      </w:r>
      <w:bookmarkStart w:id="338" w:name="YANDEX_503"/>
      <w:bookmarkEnd w:id="338"/>
      <w:r w:rsidRPr="001D679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находящихся </w:t>
      </w:r>
      <w:bookmarkStart w:id="339" w:name="YANDEX_504"/>
      <w:bookmarkEnd w:id="339"/>
      <w:r w:rsidRPr="001D679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в </w:t>
      </w:r>
      <w:bookmarkStart w:id="340" w:name="YANDEX_505"/>
      <w:bookmarkEnd w:id="340"/>
      <w:r w:rsidRPr="001D679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муниципальной </w:t>
      </w:r>
      <w:bookmarkStart w:id="341" w:name="YANDEX_506"/>
      <w:bookmarkEnd w:id="341"/>
      <w:r w:rsidRPr="001D679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собственности</w:t>
      </w:r>
      <w:proofErr w:type="gramStart"/>
      <w:r w:rsidRPr="001D679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  <w:r w:rsidRPr="001D6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</w:t>
      </w:r>
      <w:proofErr w:type="gramEnd"/>
      <w:r w:rsidRPr="001D6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342" w:name="YANDEX_507"/>
      <w:bookmarkEnd w:id="342"/>
      <w:r w:rsidRPr="001D679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для </w:t>
      </w:r>
      <w:bookmarkStart w:id="343" w:name="YANDEX_508"/>
      <w:bookmarkEnd w:id="343"/>
      <w:r w:rsidRPr="001D679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создания </w:t>
      </w:r>
      <w:bookmarkStart w:id="344" w:name="YANDEX_509"/>
      <w:bookmarkEnd w:id="344"/>
      <w:r w:rsidRPr="001D679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фермерского </w:t>
      </w:r>
      <w:bookmarkStart w:id="345" w:name="YANDEX_510"/>
      <w:bookmarkEnd w:id="345"/>
      <w:r w:rsidRPr="001D679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хозяйства </w:t>
      </w:r>
      <w:bookmarkStart w:id="346" w:name="YANDEX_511"/>
      <w:bookmarkEnd w:id="346"/>
      <w:r w:rsidRPr="001D679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и </w:t>
      </w:r>
      <w:bookmarkStart w:id="347" w:name="YANDEX_512"/>
      <w:bookmarkEnd w:id="347"/>
      <w:r w:rsidRPr="001D679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осуществления </w:t>
      </w:r>
      <w:bookmarkStart w:id="348" w:name="YANDEX_513"/>
      <w:bookmarkEnd w:id="348"/>
      <w:r w:rsidRPr="001D679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его </w:t>
      </w:r>
      <w:bookmarkStart w:id="349" w:name="YANDEX_514"/>
      <w:bookmarkEnd w:id="349"/>
      <w:r w:rsidRPr="001D679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деятельности </w:t>
      </w:r>
    </w:p>
    <w:p w:rsidR="001D6791" w:rsidRPr="001D6791" w:rsidRDefault="001D6791" w:rsidP="00A00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1" w:rsidRPr="001D6791" w:rsidRDefault="00A0044D" w:rsidP="00A0044D">
      <w:pPr>
        <w:tabs>
          <w:tab w:val="left" w:pos="5715"/>
          <w:tab w:val="right" w:pos="9355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A2B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1D6791"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Главе администрации </w:t>
      </w:r>
    </w:p>
    <w:p w:rsidR="00B42A2A" w:rsidRDefault="00B42A2A" w:rsidP="00A0044D">
      <w:pPr>
        <w:tabs>
          <w:tab w:val="left" w:pos="5715"/>
          <w:tab w:val="left" w:pos="6225"/>
          <w:tab w:val="right" w:pos="9355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A2B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местного самоуправления</w:t>
      </w:r>
    </w:p>
    <w:p w:rsidR="00B42A2A" w:rsidRDefault="00B42A2A" w:rsidP="00A0044D">
      <w:pPr>
        <w:tabs>
          <w:tab w:val="left" w:pos="6225"/>
          <w:tab w:val="right" w:pos="9355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муниципального образования</w:t>
      </w:r>
    </w:p>
    <w:p w:rsidR="001D6791" w:rsidRPr="001D6791" w:rsidRDefault="00B42A2A" w:rsidP="00A0044D">
      <w:pPr>
        <w:tabs>
          <w:tab w:val="left" w:pos="6225"/>
          <w:tab w:val="right" w:pos="9355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A2B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spellStart"/>
      <w:r w:rsidR="00073665">
        <w:rPr>
          <w:rFonts w:ascii="Times New Roman" w:eastAsia="Times New Roman" w:hAnsi="Times New Roman" w:cs="Times New Roman"/>
          <w:sz w:val="27"/>
          <w:szCs w:val="27"/>
          <w:lang w:eastAsia="ru-RU"/>
        </w:rPr>
        <w:t>Дигорск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D6791"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</w:t>
      </w:r>
    </w:p>
    <w:p w:rsidR="001D6791" w:rsidRPr="001D6791" w:rsidRDefault="007A2B2D" w:rsidP="00A00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</w:t>
      </w:r>
      <w:r w:rsidR="001D6791"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</w:t>
      </w:r>
    </w:p>
    <w:p w:rsidR="001D6791" w:rsidRPr="001D6791" w:rsidRDefault="001D6791" w:rsidP="00A00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1" w:rsidRPr="001D6791" w:rsidRDefault="001D6791" w:rsidP="007A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</w:t>
      </w:r>
    </w:p>
    <w:p w:rsidR="001D6791" w:rsidRPr="001D6791" w:rsidRDefault="001D6791" w:rsidP="007A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bookmarkStart w:id="350" w:name="YANDEX_515"/>
      <w:bookmarkEnd w:id="350"/>
      <w:r w:rsidRPr="001D6791">
        <w:rPr>
          <w:rFonts w:ascii="Times New Roman" w:eastAsia="Times New Roman" w:hAnsi="Times New Roman" w:cs="Times New Roman"/>
          <w:sz w:val="27"/>
          <w:lang w:eastAsia="ru-RU"/>
        </w:rPr>
        <w:t> приобретении </w:t>
      </w:r>
      <w:bookmarkStart w:id="351" w:name="YANDEX_516"/>
      <w:bookmarkEnd w:id="351"/>
      <w:r w:rsidRPr="001D6791">
        <w:rPr>
          <w:rFonts w:ascii="Times New Roman" w:eastAsia="Times New Roman" w:hAnsi="Times New Roman" w:cs="Times New Roman"/>
          <w:sz w:val="27"/>
          <w:lang w:eastAsia="ru-RU"/>
        </w:rPr>
        <w:t> земельных </w:t>
      </w:r>
      <w:bookmarkStart w:id="352" w:name="YANDEX_517"/>
      <w:bookmarkEnd w:id="352"/>
      <w:r w:rsidRPr="001D6791">
        <w:rPr>
          <w:rFonts w:ascii="Times New Roman" w:eastAsia="Times New Roman" w:hAnsi="Times New Roman" w:cs="Times New Roman"/>
          <w:sz w:val="27"/>
          <w:lang w:eastAsia="ru-RU"/>
        </w:rPr>
        <w:t> участков </w:t>
      </w:r>
      <w:bookmarkStart w:id="353" w:name="YANDEX_518"/>
      <w:bookmarkEnd w:id="353"/>
      <w:r w:rsidRPr="001D6791">
        <w:rPr>
          <w:rFonts w:ascii="Times New Roman" w:eastAsia="Times New Roman" w:hAnsi="Times New Roman" w:cs="Times New Roman"/>
          <w:sz w:val="27"/>
          <w:lang w:eastAsia="ru-RU"/>
        </w:rPr>
        <w:t> из </w:t>
      </w:r>
      <w:bookmarkStart w:id="354" w:name="YANDEX_519"/>
      <w:bookmarkEnd w:id="354"/>
      <w:r w:rsidRPr="001D6791">
        <w:rPr>
          <w:rFonts w:ascii="Times New Roman" w:eastAsia="Times New Roman" w:hAnsi="Times New Roman" w:cs="Times New Roman"/>
          <w:sz w:val="27"/>
          <w:lang w:eastAsia="ru-RU"/>
        </w:rPr>
        <w:t> земель </w:t>
      </w:r>
      <w:bookmarkStart w:id="355" w:name="YANDEX_520"/>
      <w:bookmarkEnd w:id="355"/>
      <w:r w:rsidRPr="001D6791">
        <w:rPr>
          <w:rFonts w:ascii="Times New Roman" w:eastAsia="Times New Roman" w:hAnsi="Times New Roman" w:cs="Times New Roman"/>
          <w:sz w:val="27"/>
          <w:lang w:eastAsia="ru-RU"/>
        </w:rPr>
        <w:t> сельскохозяйственного </w:t>
      </w: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назначения, </w:t>
      </w:r>
      <w:bookmarkStart w:id="356" w:name="YANDEX_521"/>
      <w:bookmarkEnd w:id="356"/>
      <w:r w:rsidRPr="001D6791">
        <w:rPr>
          <w:rFonts w:ascii="Times New Roman" w:eastAsia="Times New Roman" w:hAnsi="Times New Roman" w:cs="Times New Roman"/>
          <w:sz w:val="27"/>
          <w:lang w:eastAsia="ru-RU"/>
        </w:rPr>
        <w:t> для </w:t>
      </w:r>
      <w:bookmarkStart w:id="357" w:name="YANDEX_522"/>
      <w:bookmarkEnd w:id="357"/>
      <w:r w:rsidRPr="001D6791">
        <w:rPr>
          <w:rFonts w:ascii="Times New Roman" w:eastAsia="Times New Roman" w:hAnsi="Times New Roman" w:cs="Times New Roman"/>
          <w:sz w:val="27"/>
          <w:lang w:eastAsia="ru-RU"/>
        </w:rPr>
        <w:t> создания </w:t>
      </w:r>
      <w:bookmarkStart w:id="358" w:name="YANDEX_523"/>
      <w:bookmarkEnd w:id="358"/>
      <w:r w:rsidRPr="001D6791">
        <w:rPr>
          <w:rFonts w:ascii="Times New Roman" w:eastAsia="Times New Roman" w:hAnsi="Times New Roman" w:cs="Times New Roman"/>
          <w:sz w:val="27"/>
          <w:lang w:eastAsia="ru-RU"/>
        </w:rPr>
        <w:t> фермерского </w:t>
      </w:r>
      <w:bookmarkStart w:id="359" w:name="YANDEX_524"/>
      <w:bookmarkEnd w:id="359"/>
      <w:r w:rsidRPr="001D6791">
        <w:rPr>
          <w:rFonts w:ascii="Times New Roman" w:eastAsia="Times New Roman" w:hAnsi="Times New Roman" w:cs="Times New Roman"/>
          <w:sz w:val="27"/>
          <w:lang w:eastAsia="ru-RU"/>
        </w:rPr>
        <w:t> хозяйства </w:t>
      </w:r>
      <w:bookmarkStart w:id="360" w:name="YANDEX_525"/>
      <w:bookmarkEnd w:id="360"/>
      <w:r w:rsidRPr="001D6791">
        <w:rPr>
          <w:rFonts w:ascii="Times New Roman" w:eastAsia="Times New Roman" w:hAnsi="Times New Roman" w:cs="Times New Roman"/>
          <w:sz w:val="27"/>
          <w:lang w:eastAsia="ru-RU"/>
        </w:rPr>
        <w:t> и </w:t>
      </w:r>
      <w:bookmarkStart w:id="361" w:name="YANDEX_526"/>
      <w:bookmarkEnd w:id="361"/>
      <w:r w:rsidRPr="001D6791">
        <w:rPr>
          <w:rFonts w:ascii="Times New Roman" w:eastAsia="Times New Roman" w:hAnsi="Times New Roman" w:cs="Times New Roman"/>
          <w:sz w:val="27"/>
          <w:lang w:eastAsia="ru-RU"/>
        </w:rPr>
        <w:t> осуществления </w:t>
      </w:r>
      <w:bookmarkStart w:id="362" w:name="YANDEX_527"/>
      <w:bookmarkEnd w:id="362"/>
      <w:r w:rsidRPr="001D6791">
        <w:rPr>
          <w:rFonts w:ascii="Times New Roman" w:eastAsia="Times New Roman" w:hAnsi="Times New Roman" w:cs="Times New Roman"/>
          <w:sz w:val="27"/>
          <w:lang w:eastAsia="ru-RU"/>
        </w:rPr>
        <w:t> его </w:t>
      </w:r>
      <w:bookmarkStart w:id="363" w:name="YANDEX_528"/>
      <w:bookmarkEnd w:id="363"/>
      <w:r w:rsidRPr="001D6791">
        <w:rPr>
          <w:rFonts w:ascii="Times New Roman" w:eastAsia="Times New Roman" w:hAnsi="Times New Roman" w:cs="Times New Roman"/>
          <w:sz w:val="27"/>
          <w:lang w:eastAsia="ru-RU"/>
        </w:rPr>
        <w:t> деятельности</w:t>
      </w:r>
    </w:p>
    <w:p w:rsidR="007A2B2D" w:rsidRDefault="007A2B2D" w:rsidP="00A00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6791" w:rsidRPr="001D6791" w:rsidRDefault="001D6791" w:rsidP="00A00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_______________________________________________________________</w:t>
      </w:r>
    </w:p>
    <w:p w:rsidR="001D6791" w:rsidRPr="001D6791" w:rsidRDefault="001D6791" w:rsidP="00A00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реквизиты документа </w:t>
      </w:r>
      <w:bookmarkStart w:id="364" w:name="YANDEX_529"/>
      <w:bookmarkEnd w:id="364"/>
      <w:r w:rsidRPr="001D6791"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  государственной регистрации)</w:t>
      </w:r>
    </w:p>
    <w:p w:rsidR="001D6791" w:rsidRPr="001D6791" w:rsidRDefault="001D6791" w:rsidP="00A00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 (далее - Заявитель).</w:t>
      </w:r>
    </w:p>
    <w:p w:rsidR="001D6791" w:rsidRPr="001D6791" w:rsidRDefault="001D6791" w:rsidP="00A00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Заявителя: __________________________________________________</w:t>
      </w:r>
    </w:p>
    <w:p w:rsidR="001D6791" w:rsidRPr="001D6791" w:rsidRDefault="001D6791" w:rsidP="00A00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1D6791" w:rsidRPr="001D6791" w:rsidRDefault="001D6791" w:rsidP="00A00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91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(местонахождение юридического лица; место регистрации физического лица)</w:t>
      </w:r>
    </w:p>
    <w:p w:rsidR="001D6791" w:rsidRPr="001D6791" w:rsidRDefault="001D6791" w:rsidP="00A00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1" w:rsidRPr="001D6791" w:rsidRDefault="001D6791" w:rsidP="00A00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 (факс) заявителя ____________________________________________</w:t>
      </w:r>
    </w:p>
    <w:p w:rsidR="001D6791" w:rsidRPr="001D6791" w:rsidRDefault="001D6791" w:rsidP="00A00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1" w:rsidRPr="001D6791" w:rsidRDefault="001D6791" w:rsidP="00A00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Прошу предоставить в _____________________(испрашиваемое право) сроком на ______________________, </w:t>
      </w:r>
      <w:bookmarkStart w:id="365" w:name="YANDEX_530"/>
      <w:bookmarkEnd w:id="365"/>
      <w:r w:rsidRPr="001D6791">
        <w:rPr>
          <w:rFonts w:ascii="Times New Roman" w:eastAsia="Times New Roman" w:hAnsi="Times New Roman" w:cs="Times New Roman"/>
          <w:sz w:val="27"/>
          <w:lang w:eastAsia="ru-RU"/>
        </w:rPr>
        <w:lastRenderedPageBreak/>
        <w:t> находящийся </w:t>
      </w:r>
      <w:bookmarkStart w:id="366" w:name="YANDEX_531"/>
      <w:bookmarkEnd w:id="366"/>
      <w:r w:rsidRPr="001D6791">
        <w:rPr>
          <w:rFonts w:ascii="Times New Roman" w:eastAsia="Times New Roman" w:hAnsi="Times New Roman" w:cs="Times New Roman"/>
          <w:sz w:val="27"/>
          <w:lang w:eastAsia="ru-RU"/>
        </w:rPr>
        <w:t> в </w:t>
      </w:r>
      <w:bookmarkStart w:id="367" w:name="YANDEX_532"/>
      <w:bookmarkEnd w:id="367"/>
      <w:r w:rsidRPr="001D6791">
        <w:rPr>
          <w:rFonts w:ascii="Times New Roman" w:eastAsia="Times New Roman" w:hAnsi="Times New Roman" w:cs="Times New Roman"/>
          <w:sz w:val="27"/>
          <w:lang w:eastAsia="ru-RU"/>
        </w:rPr>
        <w:t> муниципальной </w:t>
      </w:r>
      <w:bookmarkStart w:id="368" w:name="YANDEX_533"/>
      <w:bookmarkEnd w:id="368"/>
      <w:r w:rsidRPr="001D6791">
        <w:rPr>
          <w:rFonts w:ascii="Times New Roman" w:eastAsia="Times New Roman" w:hAnsi="Times New Roman" w:cs="Times New Roman"/>
          <w:sz w:val="27"/>
          <w:lang w:eastAsia="ru-RU"/>
        </w:rPr>
        <w:t> собственности </w:t>
      </w:r>
      <w:bookmarkStart w:id="369" w:name="YANDEX_534"/>
      <w:bookmarkEnd w:id="369"/>
      <w:r w:rsidRPr="001D6791">
        <w:rPr>
          <w:rFonts w:ascii="Times New Roman" w:eastAsia="Times New Roman" w:hAnsi="Times New Roman" w:cs="Times New Roman"/>
          <w:sz w:val="27"/>
          <w:lang w:eastAsia="ru-RU"/>
        </w:rPr>
        <w:t> земельный </w:t>
      </w:r>
      <w:bookmarkStart w:id="370" w:name="YANDEX_535"/>
      <w:bookmarkEnd w:id="370"/>
      <w:r w:rsidRPr="001D6791">
        <w:rPr>
          <w:rFonts w:ascii="Times New Roman" w:eastAsia="Times New Roman" w:hAnsi="Times New Roman" w:cs="Times New Roman"/>
          <w:sz w:val="27"/>
          <w:lang w:eastAsia="ru-RU"/>
        </w:rPr>
        <w:t> участок </w:t>
      </w:r>
      <w:bookmarkStart w:id="371" w:name="YANDEX_536"/>
      <w:bookmarkEnd w:id="371"/>
      <w:r w:rsidRPr="001D6791">
        <w:rPr>
          <w:rFonts w:ascii="Times New Roman" w:eastAsia="Times New Roman" w:hAnsi="Times New Roman" w:cs="Times New Roman"/>
          <w:sz w:val="27"/>
          <w:lang w:eastAsia="ru-RU"/>
        </w:rPr>
        <w:t> из </w:t>
      </w:r>
      <w:bookmarkStart w:id="372" w:name="YANDEX_537"/>
      <w:bookmarkEnd w:id="372"/>
      <w:r w:rsidRPr="001D6791">
        <w:rPr>
          <w:rFonts w:ascii="Times New Roman" w:eastAsia="Times New Roman" w:hAnsi="Times New Roman" w:cs="Times New Roman"/>
          <w:sz w:val="27"/>
          <w:lang w:eastAsia="ru-RU"/>
        </w:rPr>
        <w:t> земель </w:t>
      </w:r>
      <w:bookmarkStart w:id="373" w:name="YANDEX_538"/>
      <w:bookmarkEnd w:id="373"/>
      <w:r w:rsidRPr="001D6791">
        <w:rPr>
          <w:rFonts w:ascii="Times New Roman" w:eastAsia="Times New Roman" w:hAnsi="Times New Roman" w:cs="Times New Roman"/>
          <w:sz w:val="27"/>
          <w:lang w:eastAsia="ru-RU"/>
        </w:rPr>
        <w:t> сельскохозяйственного </w:t>
      </w: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назначения площадью ______ </w:t>
      </w:r>
      <w:proofErr w:type="gramStart"/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>га</w:t>
      </w:r>
      <w:proofErr w:type="gramEnd"/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предназначенный для ____________________________________________________________________________________________________________________________________ 1. Сведения об </w:t>
      </w:r>
      <w:bookmarkStart w:id="374" w:name="YANDEX_539"/>
      <w:bookmarkEnd w:id="374"/>
      <w:r w:rsidR="00073665">
        <w:rPr>
          <w:rFonts w:ascii="Times New Roman" w:eastAsia="Times New Roman" w:hAnsi="Times New Roman" w:cs="Times New Roman"/>
          <w:sz w:val="27"/>
          <w:lang w:eastAsia="ru-RU"/>
        </w:rPr>
        <w:t> Участке</w:t>
      </w: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1D6791" w:rsidRPr="001D6791" w:rsidRDefault="001D6791" w:rsidP="00A00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bookmarkStart w:id="375" w:name="YANDEX_540"/>
      <w:bookmarkEnd w:id="375"/>
      <w:r w:rsidRPr="001D6791">
        <w:rPr>
          <w:rFonts w:ascii="Times New Roman" w:eastAsia="Times New Roman" w:hAnsi="Times New Roman" w:cs="Times New Roman"/>
          <w:sz w:val="27"/>
          <w:lang w:eastAsia="ru-RU"/>
        </w:rPr>
        <w:t> Участок </w:t>
      </w: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 следующие адресные ориентиры: __________________________________________________________________</w:t>
      </w:r>
    </w:p>
    <w:p w:rsidR="001D6791" w:rsidRPr="001D6791" w:rsidRDefault="001D6791" w:rsidP="00A00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9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поселения, иные адресные ориентиры)</w:t>
      </w:r>
    </w:p>
    <w:p w:rsidR="001D6791" w:rsidRPr="001D6791" w:rsidRDefault="001D6791" w:rsidP="00A00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Ограничения использования </w:t>
      </w:r>
      <w:bookmarkStart w:id="376" w:name="YANDEX_541"/>
      <w:bookmarkEnd w:id="376"/>
      <w:r w:rsidRPr="001D6791">
        <w:rPr>
          <w:rFonts w:ascii="Times New Roman" w:eastAsia="Times New Roman" w:hAnsi="Times New Roman" w:cs="Times New Roman"/>
          <w:sz w:val="27"/>
          <w:lang w:eastAsia="ru-RU"/>
        </w:rPr>
        <w:t> и </w:t>
      </w: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обременения </w:t>
      </w:r>
      <w:bookmarkStart w:id="377" w:name="YANDEX_542"/>
      <w:bookmarkEnd w:id="377"/>
      <w:r w:rsidR="00073665">
        <w:rPr>
          <w:rFonts w:ascii="Times New Roman" w:eastAsia="Times New Roman" w:hAnsi="Times New Roman" w:cs="Times New Roman"/>
          <w:sz w:val="27"/>
          <w:lang w:eastAsia="ru-RU"/>
        </w:rPr>
        <w:t> Участка</w:t>
      </w: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>: ____________________________________________________________________________________________________________________________________</w:t>
      </w:r>
    </w:p>
    <w:p w:rsidR="001D6791" w:rsidRPr="001D6791" w:rsidRDefault="001D6791" w:rsidP="00A00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 Обоснование размеров предоставляемых </w:t>
      </w:r>
      <w:bookmarkStart w:id="378" w:name="YANDEX_543"/>
      <w:bookmarkEnd w:id="378"/>
      <w:r w:rsidRPr="001D6791">
        <w:rPr>
          <w:rFonts w:ascii="Times New Roman" w:eastAsia="Times New Roman" w:hAnsi="Times New Roman" w:cs="Times New Roman"/>
          <w:sz w:val="27"/>
          <w:lang w:eastAsia="ru-RU"/>
        </w:rPr>
        <w:t> земельных </w:t>
      </w:r>
      <w:bookmarkStart w:id="379" w:name="YANDEX_544"/>
      <w:bookmarkEnd w:id="379"/>
      <w:r w:rsidRPr="001D6791">
        <w:rPr>
          <w:rFonts w:ascii="Times New Roman" w:eastAsia="Times New Roman" w:hAnsi="Times New Roman" w:cs="Times New Roman"/>
          <w:sz w:val="27"/>
          <w:lang w:eastAsia="ru-RU"/>
        </w:rPr>
        <w:t> участков </w:t>
      </w: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(число членов </w:t>
      </w:r>
      <w:bookmarkStart w:id="380" w:name="YANDEX_545"/>
      <w:bookmarkEnd w:id="380"/>
      <w:r w:rsidRPr="001D6791">
        <w:rPr>
          <w:rFonts w:ascii="Times New Roman" w:eastAsia="Times New Roman" w:hAnsi="Times New Roman" w:cs="Times New Roman"/>
          <w:sz w:val="27"/>
          <w:lang w:eastAsia="ru-RU"/>
        </w:rPr>
        <w:t> фермерского </w:t>
      </w:r>
      <w:bookmarkStart w:id="381" w:name="YANDEX_546"/>
      <w:bookmarkEnd w:id="381"/>
      <w:r w:rsidR="00073665">
        <w:rPr>
          <w:rFonts w:ascii="Times New Roman" w:eastAsia="Times New Roman" w:hAnsi="Times New Roman" w:cs="Times New Roman"/>
          <w:sz w:val="27"/>
          <w:lang w:eastAsia="ru-RU"/>
        </w:rPr>
        <w:t> хозяйства</w:t>
      </w: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виды </w:t>
      </w:r>
      <w:bookmarkStart w:id="382" w:name="YANDEX_547"/>
      <w:bookmarkEnd w:id="382"/>
      <w:r w:rsidRPr="001D6791">
        <w:rPr>
          <w:rFonts w:ascii="Times New Roman" w:eastAsia="Times New Roman" w:hAnsi="Times New Roman" w:cs="Times New Roman"/>
          <w:sz w:val="27"/>
          <w:lang w:eastAsia="ru-RU"/>
        </w:rPr>
        <w:t> деятельности </w:t>
      </w:r>
      <w:bookmarkStart w:id="383" w:name="YANDEX_548"/>
      <w:bookmarkEnd w:id="383"/>
      <w:r w:rsidRPr="001D6791">
        <w:rPr>
          <w:rFonts w:ascii="Times New Roman" w:eastAsia="Times New Roman" w:hAnsi="Times New Roman" w:cs="Times New Roman"/>
          <w:sz w:val="27"/>
          <w:lang w:eastAsia="ru-RU"/>
        </w:rPr>
        <w:t> фермерского </w:t>
      </w:r>
      <w:bookmarkStart w:id="384" w:name="YANDEX_549"/>
      <w:bookmarkEnd w:id="384"/>
      <w:r w:rsidRPr="001D6791">
        <w:rPr>
          <w:rFonts w:ascii="Times New Roman" w:eastAsia="Times New Roman" w:hAnsi="Times New Roman" w:cs="Times New Roman"/>
          <w:sz w:val="27"/>
          <w:lang w:eastAsia="ru-RU"/>
        </w:rPr>
        <w:t> хозяйства</w:t>
      </w:r>
      <w:proofErr w:type="gramStart"/>
      <w:r w:rsidRPr="001D6791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proofErr w:type="gramEnd"/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__________________________________________________________________</w:t>
      </w:r>
    </w:p>
    <w:p w:rsidR="001D6791" w:rsidRPr="001D6791" w:rsidRDefault="001D6791" w:rsidP="00A00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1D6791" w:rsidRPr="001D6791" w:rsidRDefault="001D6791" w:rsidP="00A00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91" w:rsidRPr="001D6791" w:rsidRDefault="001D6791" w:rsidP="00A00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>/____________ / ____________________________________________________</w:t>
      </w:r>
    </w:p>
    <w:p w:rsidR="001D6791" w:rsidRPr="001D6791" w:rsidRDefault="001D6791" w:rsidP="00A00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9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(Ф.</w:t>
      </w:r>
      <w:bookmarkStart w:id="385" w:name="YANDEX_550"/>
      <w:bookmarkEnd w:id="385"/>
      <w:r w:rsidR="000736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Pr="001D6791">
        <w:rPr>
          <w:rFonts w:ascii="Times New Roman" w:eastAsia="Times New Roman" w:hAnsi="Times New Roman" w:cs="Times New Roman"/>
          <w:sz w:val="24"/>
          <w:szCs w:val="24"/>
          <w:lang w:eastAsia="ru-RU"/>
        </w:rPr>
        <w:t>.О. заявителя)</w:t>
      </w:r>
    </w:p>
    <w:p w:rsidR="001D6791" w:rsidRPr="001D6791" w:rsidRDefault="001D6791" w:rsidP="00A004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91">
        <w:rPr>
          <w:rFonts w:ascii="Times New Roman" w:eastAsia="Times New Roman" w:hAnsi="Times New Roman" w:cs="Times New Roman"/>
          <w:sz w:val="27"/>
          <w:szCs w:val="27"/>
          <w:lang w:eastAsia="ru-RU"/>
        </w:rPr>
        <w:t>М.П. /____/ ________________ 20__ года</w:t>
      </w:r>
    </w:p>
    <w:sectPr w:rsidR="001D6791" w:rsidRPr="001D6791" w:rsidSect="003F47EB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AE" w:rsidRDefault="008276AE" w:rsidP="004012BF">
      <w:pPr>
        <w:spacing w:after="0" w:line="240" w:lineRule="auto"/>
      </w:pPr>
      <w:r>
        <w:separator/>
      </w:r>
    </w:p>
  </w:endnote>
  <w:endnote w:type="continuationSeparator" w:id="0">
    <w:p w:rsidR="008276AE" w:rsidRDefault="008276AE" w:rsidP="0040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AE" w:rsidRDefault="008276AE" w:rsidP="004012BF">
      <w:pPr>
        <w:spacing w:after="0" w:line="240" w:lineRule="auto"/>
      </w:pPr>
      <w:r>
        <w:separator/>
      </w:r>
    </w:p>
  </w:footnote>
  <w:footnote w:type="continuationSeparator" w:id="0">
    <w:p w:rsidR="008276AE" w:rsidRDefault="008276AE" w:rsidP="0040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3.1.%1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8B0B62"/>
    <w:multiLevelType w:val="multilevel"/>
    <w:tmpl w:val="E10E66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762A9"/>
    <w:multiLevelType w:val="multilevel"/>
    <w:tmpl w:val="7956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337BE"/>
    <w:multiLevelType w:val="multilevel"/>
    <w:tmpl w:val="5992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31AD5"/>
    <w:multiLevelType w:val="multilevel"/>
    <w:tmpl w:val="3B9E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D6508"/>
    <w:multiLevelType w:val="multilevel"/>
    <w:tmpl w:val="8196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67356"/>
    <w:multiLevelType w:val="multilevel"/>
    <w:tmpl w:val="F3BE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63C3F"/>
    <w:multiLevelType w:val="multilevel"/>
    <w:tmpl w:val="1FF4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4674F"/>
    <w:multiLevelType w:val="multilevel"/>
    <w:tmpl w:val="F7E6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77C44"/>
    <w:multiLevelType w:val="multilevel"/>
    <w:tmpl w:val="29A0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692A62"/>
    <w:multiLevelType w:val="multilevel"/>
    <w:tmpl w:val="3630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87E27"/>
    <w:multiLevelType w:val="multilevel"/>
    <w:tmpl w:val="F140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CC3211"/>
    <w:multiLevelType w:val="multilevel"/>
    <w:tmpl w:val="05C6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032506"/>
    <w:multiLevelType w:val="multilevel"/>
    <w:tmpl w:val="8524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3F339C"/>
    <w:multiLevelType w:val="multilevel"/>
    <w:tmpl w:val="3E38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A574BC"/>
    <w:multiLevelType w:val="multilevel"/>
    <w:tmpl w:val="25F6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414E0"/>
    <w:multiLevelType w:val="multilevel"/>
    <w:tmpl w:val="25EC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4157B"/>
    <w:multiLevelType w:val="multilevel"/>
    <w:tmpl w:val="63BC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207E03"/>
    <w:multiLevelType w:val="multilevel"/>
    <w:tmpl w:val="33E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8"/>
  </w:num>
  <w:num w:numId="8">
    <w:abstractNumId w:val="11"/>
  </w:num>
  <w:num w:numId="9">
    <w:abstractNumId w:val="18"/>
  </w:num>
  <w:num w:numId="10">
    <w:abstractNumId w:val="14"/>
  </w:num>
  <w:num w:numId="11">
    <w:abstractNumId w:val="12"/>
  </w:num>
  <w:num w:numId="12">
    <w:abstractNumId w:val="2"/>
  </w:num>
  <w:num w:numId="13">
    <w:abstractNumId w:val="15"/>
  </w:num>
  <w:num w:numId="14">
    <w:abstractNumId w:val="10"/>
  </w:num>
  <w:num w:numId="15">
    <w:abstractNumId w:val="9"/>
  </w:num>
  <w:num w:numId="16">
    <w:abstractNumId w:val="1"/>
  </w:num>
  <w:num w:numId="17">
    <w:abstractNumId w:val="16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791"/>
    <w:rsid w:val="00050985"/>
    <w:rsid w:val="00073665"/>
    <w:rsid w:val="000B4CDB"/>
    <w:rsid w:val="001D6791"/>
    <w:rsid w:val="002702C4"/>
    <w:rsid w:val="00287354"/>
    <w:rsid w:val="002F67E6"/>
    <w:rsid w:val="00355930"/>
    <w:rsid w:val="00386BE4"/>
    <w:rsid w:val="003D2595"/>
    <w:rsid w:val="003F47EB"/>
    <w:rsid w:val="004012BF"/>
    <w:rsid w:val="00415806"/>
    <w:rsid w:val="00434160"/>
    <w:rsid w:val="0044477C"/>
    <w:rsid w:val="00526DE9"/>
    <w:rsid w:val="0059666E"/>
    <w:rsid w:val="00630234"/>
    <w:rsid w:val="007478F6"/>
    <w:rsid w:val="007669BE"/>
    <w:rsid w:val="007A2B2D"/>
    <w:rsid w:val="007C1109"/>
    <w:rsid w:val="008276AE"/>
    <w:rsid w:val="00847ED3"/>
    <w:rsid w:val="009541A6"/>
    <w:rsid w:val="00975E71"/>
    <w:rsid w:val="00984A8B"/>
    <w:rsid w:val="009B3BA5"/>
    <w:rsid w:val="009D40BC"/>
    <w:rsid w:val="00A0044D"/>
    <w:rsid w:val="00A40F44"/>
    <w:rsid w:val="00A80C9C"/>
    <w:rsid w:val="00A971AC"/>
    <w:rsid w:val="00AA2019"/>
    <w:rsid w:val="00AB490A"/>
    <w:rsid w:val="00AD7B76"/>
    <w:rsid w:val="00B42A2A"/>
    <w:rsid w:val="00B855AC"/>
    <w:rsid w:val="00BB7C06"/>
    <w:rsid w:val="00C218E2"/>
    <w:rsid w:val="00C70544"/>
    <w:rsid w:val="00C906A8"/>
    <w:rsid w:val="00CD0555"/>
    <w:rsid w:val="00D43453"/>
    <w:rsid w:val="00D6632C"/>
    <w:rsid w:val="00DB2F1C"/>
    <w:rsid w:val="00E02E15"/>
    <w:rsid w:val="00E40480"/>
    <w:rsid w:val="00E54D9F"/>
    <w:rsid w:val="00E62667"/>
    <w:rsid w:val="00EA48FA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A6"/>
  </w:style>
  <w:style w:type="paragraph" w:styleId="1">
    <w:name w:val="heading 1"/>
    <w:basedOn w:val="a"/>
    <w:link w:val="10"/>
    <w:uiPriority w:val="9"/>
    <w:qFormat/>
    <w:rsid w:val="001D6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6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1D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67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6791"/>
    <w:rPr>
      <w:color w:val="800080"/>
      <w:u w:val="single"/>
    </w:rPr>
  </w:style>
  <w:style w:type="character" w:customStyle="1" w:styleId="highlight">
    <w:name w:val="highlight"/>
    <w:basedOn w:val="a0"/>
    <w:rsid w:val="001D6791"/>
  </w:style>
  <w:style w:type="paragraph" w:styleId="a5">
    <w:name w:val="Normal (Web)"/>
    <w:basedOn w:val="a"/>
    <w:uiPriority w:val="99"/>
    <w:semiHidden/>
    <w:unhideWhenUsed/>
    <w:rsid w:val="001D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6791"/>
    <w:rPr>
      <w:b/>
      <w:bCs/>
    </w:rPr>
  </w:style>
  <w:style w:type="paragraph" w:styleId="a7">
    <w:name w:val="List Paragraph"/>
    <w:basedOn w:val="a"/>
    <w:qFormat/>
    <w:rsid w:val="002F67E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40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12BF"/>
  </w:style>
  <w:style w:type="paragraph" w:styleId="aa">
    <w:name w:val="footer"/>
    <w:basedOn w:val="a"/>
    <w:link w:val="ab"/>
    <w:uiPriority w:val="99"/>
    <w:semiHidden/>
    <w:unhideWhenUsed/>
    <w:rsid w:val="0040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12BF"/>
  </w:style>
  <w:style w:type="paragraph" w:styleId="ac">
    <w:name w:val="No Spacing"/>
    <w:uiPriority w:val="1"/>
    <w:qFormat/>
    <w:rsid w:val="0007366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4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0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F081-FEBA-4B93-9134-68814D00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3930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user</dc:creator>
  <cp:lastModifiedBy>Аца</cp:lastModifiedBy>
  <cp:revision>29</cp:revision>
  <cp:lastPrinted>2015-09-10T09:00:00Z</cp:lastPrinted>
  <dcterms:created xsi:type="dcterms:W3CDTF">2011-12-15T19:35:00Z</dcterms:created>
  <dcterms:modified xsi:type="dcterms:W3CDTF">2015-09-11T13:13:00Z</dcterms:modified>
</cp:coreProperties>
</file>